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EF1" w:rsidRDefault="00243EF1" w:rsidP="00E945FB">
      <w:pPr>
        <w:rPr>
          <w:rFonts w:ascii="Times New Roman" w:hAnsi="Times New Roman"/>
          <w:b/>
          <w:sz w:val="28"/>
          <w:szCs w:val="28"/>
        </w:rPr>
      </w:pPr>
    </w:p>
    <w:p w:rsidR="00243EF1" w:rsidRDefault="00243EF1" w:rsidP="00E945FB">
      <w:pPr>
        <w:tabs>
          <w:tab w:val="left" w:pos="864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ПРОЕКТ</w:t>
      </w:r>
    </w:p>
    <w:p w:rsidR="00243EF1" w:rsidRPr="00DE3A46" w:rsidRDefault="00243EF1" w:rsidP="005A3EDA">
      <w:pPr>
        <w:pStyle w:val="ConsPlusNormal"/>
        <w:widowControl/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</w:p>
    <w:p w:rsidR="00243EF1" w:rsidRPr="00B479ED" w:rsidRDefault="00243EF1" w:rsidP="0077791F">
      <w:pPr>
        <w:jc w:val="center"/>
        <w:rPr>
          <w:rFonts w:ascii="Times New Roman" w:hAnsi="Times New Roman"/>
          <w:b/>
          <w:sz w:val="28"/>
          <w:szCs w:val="28"/>
        </w:rPr>
      </w:pPr>
      <w:r w:rsidRPr="00B479ED">
        <w:rPr>
          <w:rFonts w:ascii="Times New Roman" w:hAnsi="Times New Roman"/>
          <w:b/>
          <w:sz w:val="28"/>
          <w:szCs w:val="28"/>
        </w:rPr>
        <w:t>ПАСПОРТ</w:t>
      </w:r>
    </w:p>
    <w:p w:rsidR="00243EF1" w:rsidRDefault="00243EF1" w:rsidP="0077791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B479ED">
        <w:rPr>
          <w:rFonts w:ascii="Times New Roman" w:hAnsi="Times New Roman"/>
          <w:b/>
          <w:sz w:val="28"/>
          <w:szCs w:val="28"/>
        </w:rPr>
        <w:t>униципальной программы</w:t>
      </w:r>
    </w:p>
    <w:p w:rsidR="00243EF1" w:rsidRDefault="00243EF1" w:rsidP="0077791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«Дети в муниципальном образовании «Новодугинский </w:t>
      </w:r>
      <w:r w:rsidRPr="00644C19">
        <w:rPr>
          <w:rFonts w:ascii="Times New Roman" w:hAnsi="Times New Roman"/>
          <w:b/>
          <w:sz w:val="28"/>
          <w:szCs w:val="28"/>
        </w:rPr>
        <w:t>муниципальный округ</w:t>
      </w:r>
      <w:r>
        <w:rPr>
          <w:rFonts w:ascii="Times New Roman" w:hAnsi="Times New Roman"/>
          <w:b/>
          <w:sz w:val="28"/>
          <w:szCs w:val="28"/>
        </w:rPr>
        <w:t xml:space="preserve"> » Смоленской области»</w:t>
      </w:r>
    </w:p>
    <w:p w:rsidR="00243EF1" w:rsidRPr="005A0055" w:rsidRDefault="00243EF1" w:rsidP="0077791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Основные положения</w:t>
      </w:r>
    </w:p>
    <w:tbl>
      <w:tblPr>
        <w:tblW w:w="9781" w:type="dxa"/>
        <w:tblInd w:w="108" w:type="dxa"/>
        <w:tblLayout w:type="fixed"/>
        <w:tblLook w:val="0000"/>
      </w:tblPr>
      <w:tblGrid>
        <w:gridCol w:w="3950"/>
        <w:gridCol w:w="5831"/>
      </w:tblGrid>
      <w:tr w:rsidR="00243EF1" w:rsidTr="003E574B"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3EF1" w:rsidRPr="008D45F1" w:rsidRDefault="00243EF1" w:rsidP="003E574B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3EF1" w:rsidRPr="008D45F1" w:rsidRDefault="00243EF1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43EF1" w:rsidTr="003E574B"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3EF1" w:rsidRPr="00E945FB" w:rsidRDefault="00243EF1" w:rsidP="003E574B">
            <w:pPr>
              <w:snapToGrid w:val="0"/>
              <w:rPr>
                <w:rFonts w:ascii="Times New Roman" w:hAnsi="Times New Roman"/>
                <w:sz w:val="28"/>
              </w:rPr>
            </w:pPr>
            <w:r w:rsidRPr="00E945FB">
              <w:rPr>
                <w:rFonts w:ascii="Times New Roman" w:hAnsi="Times New Roman"/>
                <w:sz w:val="24"/>
                <w:szCs w:val="24"/>
              </w:rPr>
              <w:t>Ответ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ственные исполнители </w:t>
            </w:r>
            <w:r w:rsidRPr="00E945F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</w:t>
            </w:r>
            <w:r w:rsidRPr="00E945FB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3EF1" w:rsidRPr="008D45F1" w:rsidRDefault="00243EF1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Администрация муниципального образования «Новодугинский </w:t>
            </w:r>
            <w:r w:rsidRPr="00644C19">
              <w:rPr>
                <w:rFonts w:ascii="Times New Roman" w:hAnsi="Times New Roman"/>
                <w:sz w:val="24"/>
                <w:szCs w:val="24"/>
              </w:rPr>
              <w:t>муниципальный округ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>» Смоленской области (далее – Администрация);</w:t>
            </w:r>
          </w:p>
          <w:p w:rsidR="00243EF1" w:rsidRPr="008D45F1" w:rsidRDefault="00243EF1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Отдел по образованию Администрации муниципального образования «Новодугинский </w:t>
            </w:r>
            <w:r w:rsidRPr="00644C19">
              <w:rPr>
                <w:rFonts w:ascii="Times New Roman" w:hAnsi="Times New Roman"/>
                <w:sz w:val="24"/>
                <w:szCs w:val="24"/>
              </w:rPr>
              <w:t>муниципальный округ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 xml:space="preserve">» Смоленской области (далее – отдел по образованию); </w:t>
            </w:r>
          </w:p>
          <w:p w:rsidR="00243EF1" w:rsidRPr="008D45F1" w:rsidRDefault="00243EF1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Отдел по культуре и спорту Администрации муниципального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образования «Новодугинский </w:t>
            </w:r>
            <w:r w:rsidRPr="00644C19">
              <w:rPr>
                <w:rFonts w:ascii="Times New Roman" w:hAnsi="Times New Roman"/>
                <w:sz w:val="24"/>
                <w:szCs w:val="24"/>
              </w:rPr>
              <w:t>муниципальный округ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>» Смоленской области (далее – отдел по культуре);</w:t>
            </w:r>
          </w:p>
          <w:p w:rsidR="00243EF1" w:rsidRPr="008D45F1" w:rsidRDefault="00243EF1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>Новодугинская районная организация Смоленской областной общественной организации «Всероссийское общество инвалидов» (далее – общество инвалидов);</w:t>
            </w:r>
          </w:p>
          <w:p w:rsidR="00243EF1" w:rsidRPr="008D45F1" w:rsidRDefault="00243EF1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>муниципальные казенные общеобразовательные учреждения (далее - МКОУ);</w:t>
            </w:r>
          </w:p>
          <w:p w:rsidR="00243EF1" w:rsidRPr="008D45F1" w:rsidRDefault="00243EF1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>муниципальные казенные учреждения культуры (далее  - МКУК)</w:t>
            </w:r>
          </w:p>
        </w:tc>
      </w:tr>
      <w:tr w:rsidR="00243EF1" w:rsidTr="003E574B"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3EF1" w:rsidRPr="008D45F1" w:rsidRDefault="00243EF1" w:rsidP="003E574B">
            <w:pPr>
              <w:snapToGrid w:val="0"/>
              <w:rPr>
                <w:rFonts w:ascii="Times New Roman" w:hAnsi="Times New Roman"/>
                <w:sz w:val="28"/>
              </w:rPr>
            </w:pPr>
            <w:r w:rsidRPr="008D45F1">
              <w:rPr>
                <w:rFonts w:ascii="Times New Roman" w:hAnsi="Times New Roman"/>
                <w:sz w:val="28"/>
              </w:rPr>
              <w:t>Цель муниципальной программы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3EF1" w:rsidRPr="008D45F1" w:rsidRDefault="00243EF1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улучшение положения детей в муниципальном образовании «Новодугинский </w:t>
            </w:r>
            <w:r w:rsidRPr="00644C19">
              <w:rPr>
                <w:rFonts w:ascii="Times New Roman" w:hAnsi="Times New Roman"/>
                <w:sz w:val="24"/>
                <w:szCs w:val="24"/>
              </w:rPr>
              <w:t>муниципальный округ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>» Смоленской области за счёт дальнейшего развития их государственной поддержки, а также семей, имеющих несовершеннолетних детей.</w:t>
            </w:r>
          </w:p>
        </w:tc>
      </w:tr>
      <w:tr w:rsidR="00243EF1" w:rsidTr="003E574B"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3EF1" w:rsidRPr="008D45F1" w:rsidRDefault="00243EF1" w:rsidP="003E574B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Период </w:t>
            </w:r>
            <w:r w:rsidRPr="008D45F1">
              <w:rPr>
                <w:rFonts w:ascii="Times New Roman" w:hAnsi="Times New Roman"/>
                <w:sz w:val="28"/>
              </w:rPr>
              <w:t>реализации  муниципальной программы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3EF1" w:rsidRPr="008D45F1" w:rsidRDefault="00243EF1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>Сроки реализации м</w:t>
            </w:r>
            <w:r>
              <w:rPr>
                <w:rFonts w:ascii="Times New Roman" w:hAnsi="Times New Roman"/>
                <w:sz w:val="26"/>
                <w:szCs w:val="26"/>
              </w:rPr>
              <w:t>униципальной программы 2014-2028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годы.</w:t>
            </w:r>
          </w:p>
          <w:p w:rsidR="00243EF1" w:rsidRPr="008D45F1" w:rsidRDefault="00243EF1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>Этапы не выделяются.</w:t>
            </w:r>
          </w:p>
        </w:tc>
      </w:tr>
      <w:tr w:rsidR="00243EF1" w:rsidTr="003E574B"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3EF1" w:rsidRPr="00E945FB" w:rsidRDefault="00243EF1" w:rsidP="003E574B">
            <w:pPr>
              <w:snapToGrid w:val="0"/>
              <w:rPr>
                <w:rFonts w:ascii="Times New Roman" w:hAnsi="Times New Roman"/>
                <w:sz w:val="28"/>
              </w:rPr>
            </w:pPr>
            <w:r w:rsidRPr="00E945FB">
              <w:rPr>
                <w:rFonts w:ascii="Times New Roman" w:hAnsi="Times New Roman"/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3EF1" w:rsidRPr="008D45F1" w:rsidRDefault="00243EF1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Общий  объем ассигнований муниципальной программы  составит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7 181,7 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 xml:space="preserve">тыс.руб., </w:t>
            </w:r>
          </w:p>
          <w:p w:rsidR="00243EF1" w:rsidRPr="008D45F1" w:rsidRDefault="00243EF1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>в т.ч. за счет средств областного бюджета -</w:t>
            </w:r>
            <w:r>
              <w:rPr>
                <w:rFonts w:ascii="Times New Roman" w:hAnsi="Times New Roman"/>
                <w:sz w:val="26"/>
                <w:szCs w:val="26"/>
              </w:rPr>
              <w:t>4 210,5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тыс. руб.; </w:t>
            </w:r>
          </w:p>
          <w:p w:rsidR="00243EF1" w:rsidRDefault="00243EF1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за счет средств местного бюджета- </w:t>
            </w:r>
            <w:r>
              <w:rPr>
                <w:rFonts w:ascii="Times New Roman" w:hAnsi="Times New Roman"/>
                <w:sz w:val="26"/>
                <w:szCs w:val="26"/>
              </w:rPr>
              <w:t>2 971,2</w:t>
            </w:r>
          </w:p>
          <w:p w:rsidR="00243EF1" w:rsidRPr="008D45F1" w:rsidRDefault="00243EF1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тыс. руб., по годам реализации: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243EF1" w:rsidRPr="008D45F1" w:rsidRDefault="00243EF1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2014 год – 599,0 тыс.руб.;</w:t>
            </w:r>
          </w:p>
          <w:p w:rsidR="00243EF1" w:rsidRPr="008D45F1" w:rsidRDefault="00243EF1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2015 год – 261,7 тыс.руб.;</w:t>
            </w:r>
          </w:p>
          <w:p w:rsidR="00243EF1" w:rsidRPr="008D45F1" w:rsidRDefault="00243EF1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2016 год 685,0 тыс.руб., в т.ч. за счет средств: областного бюджета -295,7 тыс. руб.; </w:t>
            </w:r>
          </w:p>
          <w:p w:rsidR="00243EF1" w:rsidRPr="008D45F1" w:rsidRDefault="00243EF1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>местного бюджета- 389,3 тыс. руб.;</w:t>
            </w:r>
          </w:p>
          <w:p w:rsidR="00243EF1" w:rsidRPr="008D45F1" w:rsidRDefault="00243EF1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2017 год – 505,8 тыс.руб., в т.ч. за счет средств: областного бюджета -295,8 тыс. руб.; </w:t>
            </w:r>
          </w:p>
          <w:p w:rsidR="00243EF1" w:rsidRPr="008D45F1" w:rsidRDefault="00243EF1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>местного бюджета- 210 тыс. руб.;</w:t>
            </w:r>
          </w:p>
          <w:p w:rsidR="00243EF1" w:rsidRPr="008D45F1" w:rsidRDefault="00243EF1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2018 год – 496,2 тыс.руб., в т.ч. за счет средств: областного бюджета -263,9 тыс. руб.; </w:t>
            </w:r>
          </w:p>
          <w:p w:rsidR="00243EF1" w:rsidRPr="008D45F1" w:rsidRDefault="00243EF1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>м</w:t>
            </w:r>
            <w:r>
              <w:rPr>
                <w:rFonts w:ascii="Times New Roman" w:hAnsi="Times New Roman"/>
                <w:sz w:val="26"/>
                <w:szCs w:val="26"/>
              </w:rPr>
              <w:t>естного бюджета- 232,3 тыс. руб.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243EF1" w:rsidRPr="008D45F1" w:rsidRDefault="00243EF1" w:rsidP="00103080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2019 год –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496,6 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>тыс. руб. в т.ч. за счет средств: областного бюджета -</w:t>
            </w:r>
            <w:r>
              <w:rPr>
                <w:rFonts w:ascii="Times New Roman" w:hAnsi="Times New Roman"/>
                <w:sz w:val="26"/>
                <w:szCs w:val="26"/>
              </w:rPr>
              <w:t>329,5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тыс. руб.; </w:t>
            </w:r>
          </w:p>
          <w:p w:rsidR="00243EF1" w:rsidRPr="008D45F1" w:rsidRDefault="00243EF1" w:rsidP="00103080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местного бюджета- </w:t>
            </w:r>
            <w:r>
              <w:rPr>
                <w:rFonts w:ascii="Times New Roman" w:hAnsi="Times New Roman"/>
                <w:sz w:val="26"/>
                <w:szCs w:val="26"/>
              </w:rPr>
              <w:t>167,1 тыс. руб.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243EF1" w:rsidRPr="008D45F1" w:rsidRDefault="00243EF1" w:rsidP="00103080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2020 год – </w:t>
            </w:r>
            <w:r>
              <w:rPr>
                <w:rFonts w:ascii="Times New Roman" w:hAnsi="Times New Roman"/>
                <w:sz w:val="26"/>
                <w:szCs w:val="26"/>
              </w:rPr>
              <w:t>127,8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тыс. руб. в т.ч. за счет средств: областного бюджета -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тыс. руб.; </w:t>
            </w:r>
          </w:p>
          <w:p w:rsidR="00243EF1" w:rsidRDefault="00243EF1" w:rsidP="00103080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местного бюджета- </w:t>
            </w:r>
            <w:r>
              <w:rPr>
                <w:rFonts w:ascii="Times New Roman" w:hAnsi="Times New Roman"/>
                <w:sz w:val="26"/>
                <w:szCs w:val="26"/>
              </w:rPr>
              <w:t>127,8 тыс. руб.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243EF1" w:rsidRPr="008D45F1" w:rsidRDefault="00243EF1" w:rsidP="00103080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2021 год- 454,0 тыс.руб.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в т.ч. за счет средств: областного бюджета -</w:t>
            </w:r>
            <w:r>
              <w:rPr>
                <w:rFonts w:ascii="Times New Roman" w:hAnsi="Times New Roman"/>
                <w:sz w:val="26"/>
                <w:szCs w:val="26"/>
              </w:rPr>
              <w:t>293,2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тыс. руб.; </w:t>
            </w:r>
          </w:p>
          <w:p w:rsidR="00243EF1" w:rsidRDefault="00243EF1" w:rsidP="00103080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местного бюджета- </w:t>
            </w:r>
            <w:r>
              <w:rPr>
                <w:rFonts w:ascii="Times New Roman" w:hAnsi="Times New Roman"/>
                <w:sz w:val="26"/>
                <w:szCs w:val="26"/>
              </w:rPr>
              <w:t>160,8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тыс. руб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243EF1" w:rsidRPr="008D45F1" w:rsidRDefault="00243EF1" w:rsidP="00103080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2022 год-501,1 тыс.руб.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в т.ч. за счет средств: областного бюджета -</w:t>
            </w:r>
            <w:r>
              <w:rPr>
                <w:rFonts w:ascii="Times New Roman" w:hAnsi="Times New Roman"/>
                <w:sz w:val="26"/>
                <w:szCs w:val="26"/>
              </w:rPr>
              <w:t>369,5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тыс. руб.; </w:t>
            </w:r>
          </w:p>
          <w:p w:rsidR="00243EF1" w:rsidRDefault="00243EF1" w:rsidP="00103080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местного бюджета- </w:t>
            </w:r>
            <w:r>
              <w:rPr>
                <w:rFonts w:ascii="Times New Roman" w:hAnsi="Times New Roman"/>
                <w:sz w:val="26"/>
                <w:szCs w:val="26"/>
              </w:rPr>
              <w:t>131,6 тыс. руб.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243EF1" w:rsidRPr="008D45F1" w:rsidRDefault="00243EF1" w:rsidP="001E78A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2023 год-515,3 тыс.руб.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в т.ч. за счет средств: областного бюджета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-369,7 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тыс. руб.; </w:t>
            </w:r>
          </w:p>
          <w:p w:rsidR="00243EF1" w:rsidRDefault="00243EF1" w:rsidP="001E78A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местного бюджета- </w:t>
            </w:r>
            <w:r>
              <w:rPr>
                <w:rFonts w:ascii="Times New Roman" w:hAnsi="Times New Roman"/>
                <w:sz w:val="26"/>
                <w:szCs w:val="26"/>
              </w:rPr>
              <w:t>145,6 тыс. руб.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243EF1" w:rsidRPr="008D45F1" w:rsidRDefault="00243EF1" w:rsidP="000305BD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2024 год-536,0тыс.руб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в т.ч. за счет средств: областного бюджета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-384,5 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тыс. руб.; </w:t>
            </w:r>
          </w:p>
          <w:p w:rsidR="00243EF1" w:rsidRDefault="00243EF1" w:rsidP="000305BD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местного бюджета- </w:t>
            </w:r>
            <w:r>
              <w:rPr>
                <w:rFonts w:ascii="Times New Roman" w:hAnsi="Times New Roman"/>
                <w:sz w:val="26"/>
                <w:szCs w:val="26"/>
              </w:rPr>
              <w:t>151,5тыс. руб.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243EF1" w:rsidRDefault="00243EF1" w:rsidP="00B2174C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2025 год – 559,8 тыс. руб. в т ч за счет средств: областного бюджета – 403,3 тыс. руб.,</w:t>
            </w:r>
          </w:p>
          <w:p w:rsidR="00243EF1" w:rsidRDefault="00243EF1" w:rsidP="00B2174C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местного бюджета- </w:t>
            </w:r>
            <w:r>
              <w:rPr>
                <w:rFonts w:ascii="Times New Roman" w:hAnsi="Times New Roman"/>
                <w:sz w:val="26"/>
                <w:szCs w:val="26"/>
              </w:rPr>
              <w:t>156,5тыс. руб.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243EF1" w:rsidRDefault="00243EF1" w:rsidP="003E35AF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2026 год – 639,8 тыс. руб. в т ч за счет средств: областного бюджета – 401,8 тыс. руб.,</w:t>
            </w:r>
          </w:p>
          <w:p w:rsidR="00243EF1" w:rsidRDefault="00243EF1" w:rsidP="003E35AF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местного бюджета- </w:t>
            </w:r>
            <w:r>
              <w:rPr>
                <w:rFonts w:ascii="Times New Roman" w:hAnsi="Times New Roman"/>
                <w:sz w:val="26"/>
                <w:szCs w:val="26"/>
              </w:rPr>
              <w:t>238,0 тыс. руб.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243EF1" w:rsidRDefault="00243EF1" w:rsidP="003C00C3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2027 год – 401,8 тыс. руб. в т ч за счет средств: областного бюджета – 401,8 тыс. руб.,</w:t>
            </w:r>
          </w:p>
          <w:p w:rsidR="00243EF1" w:rsidRDefault="00243EF1" w:rsidP="003C00C3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местного бюджета- </w:t>
            </w:r>
            <w:r>
              <w:rPr>
                <w:rFonts w:ascii="Times New Roman" w:hAnsi="Times New Roman"/>
                <w:sz w:val="26"/>
                <w:szCs w:val="26"/>
              </w:rPr>
              <w:t>0 тыс. руб.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243EF1" w:rsidRDefault="00243EF1" w:rsidP="00781C2D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2028 год – 401,8 тыс. руб. в т ч за счет средств: областного бюджета – 401,8 тыс. руб.,</w:t>
            </w:r>
          </w:p>
          <w:p w:rsidR="00243EF1" w:rsidRDefault="00243EF1" w:rsidP="00781C2D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 xml:space="preserve"> местного бюджета- </w:t>
            </w:r>
            <w:r>
              <w:rPr>
                <w:rFonts w:ascii="Times New Roman" w:hAnsi="Times New Roman"/>
                <w:sz w:val="26"/>
                <w:szCs w:val="26"/>
              </w:rPr>
              <w:t>0 тыс. руб.</w:t>
            </w:r>
            <w:r w:rsidRPr="008D45F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243EF1" w:rsidRPr="008D45F1" w:rsidRDefault="00243EF1" w:rsidP="003E574B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D45F1">
              <w:rPr>
                <w:rFonts w:ascii="Times New Roman" w:hAnsi="Times New Roman"/>
                <w:sz w:val="26"/>
                <w:szCs w:val="26"/>
              </w:rPr>
              <w:t>Объем финансирования муниципальной программы подлежит ежегодному уточнению.</w:t>
            </w:r>
          </w:p>
        </w:tc>
      </w:tr>
    </w:tbl>
    <w:p w:rsidR="00243EF1" w:rsidRDefault="00243EF1" w:rsidP="0077791F">
      <w:pPr>
        <w:spacing w:line="100" w:lineRule="atLeast"/>
      </w:pPr>
    </w:p>
    <w:p w:rsidR="00243EF1" w:rsidRDefault="00243EF1" w:rsidP="0077791F">
      <w:pPr>
        <w:spacing w:line="100" w:lineRule="atLeast"/>
        <w:jc w:val="center"/>
        <w:rPr>
          <w:rFonts w:ascii="Times New Roman" w:hAnsi="Times New Roman"/>
          <w:b/>
          <w:sz w:val="26"/>
          <w:szCs w:val="26"/>
        </w:rPr>
      </w:pPr>
    </w:p>
    <w:p w:rsidR="00243EF1" w:rsidRDefault="00243EF1" w:rsidP="0077791F">
      <w:pPr>
        <w:spacing w:line="100" w:lineRule="atLeast"/>
      </w:pPr>
    </w:p>
    <w:p w:rsidR="00243EF1" w:rsidRDefault="00243EF1" w:rsidP="0077791F">
      <w:pPr>
        <w:spacing w:line="100" w:lineRule="atLeast"/>
      </w:pPr>
    </w:p>
    <w:p w:rsidR="00243EF1" w:rsidRDefault="00243EF1" w:rsidP="0077791F">
      <w:pPr>
        <w:spacing w:line="100" w:lineRule="atLeast"/>
      </w:pPr>
    </w:p>
    <w:p w:rsidR="00243EF1" w:rsidRDefault="00243EF1" w:rsidP="0077791F">
      <w:pPr>
        <w:spacing w:line="100" w:lineRule="atLeast"/>
      </w:pPr>
    </w:p>
    <w:p w:rsidR="00243EF1" w:rsidRDefault="00243EF1" w:rsidP="0077791F">
      <w:pPr>
        <w:spacing w:line="100" w:lineRule="atLeast"/>
      </w:pPr>
    </w:p>
    <w:p w:rsidR="00243EF1" w:rsidRDefault="00243EF1" w:rsidP="0077791F">
      <w:pPr>
        <w:spacing w:line="100" w:lineRule="atLeast"/>
      </w:pPr>
    </w:p>
    <w:p w:rsidR="00243EF1" w:rsidRDefault="00243EF1" w:rsidP="0077791F">
      <w:pPr>
        <w:spacing w:line="100" w:lineRule="atLeast"/>
      </w:pPr>
    </w:p>
    <w:p w:rsidR="00243EF1" w:rsidRDefault="00243EF1" w:rsidP="0077791F">
      <w:pPr>
        <w:spacing w:line="100" w:lineRule="atLeast"/>
      </w:pPr>
    </w:p>
    <w:p w:rsidR="00243EF1" w:rsidRDefault="00243EF1" w:rsidP="0077791F">
      <w:pPr>
        <w:spacing w:line="100" w:lineRule="atLeast"/>
      </w:pPr>
    </w:p>
    <w:p w:rsidR="00243EF1" w:rsidRDefault="00243EF1" w:rsidP="0077791F">
      <w:pPr>
        <w:spacing w:line="100" w:lineRule="atLeast"/>
      </w:pPr>
    </w:p>
    <w:p w:rsidR="00243EF1" w:rsidRDefault="00243EF1" w:rsidP="0077791F">
      <w:pPr>
        <w:spacing w:line="100" w:lineRule="atLeast"/>
      </w:pPr>
    </w:p>
    <w:p w:rsidR="00243EF1" w:rsidRDefault="00243EF1" w:rsidP="0077791F">
      <w:pPr>
        <w:spacing w:line="100" w:lineRule="atLeast"/>
      </w:pPr>
    </w:p>
    <w:p w:rsidR="00243EF1" w:rsidRDefault="00243EF1" w:rsidP="0077791F">
      <w:pPr>
        <w:spacing w:line="100" w:lineRule="atLeast"/>
      </w:pPr>
    </w:p>
    <w:p w:rsidR="00243EF1" w:rsidRDefault="00243EF1" w:rsidP="0077791F">
      <w:pPr>
        <w:spacing w:line="100" w:lineRule="atLeast"/>
      </w:pPr>
    </w:p>
    <w:p w:rsidR="00243EF1" w:rsidRDefault="00243EF1" w:rsidP="0077791F">
      <w:pPr>
        <w:spacing w:line="100" w:lineRule="atLeast"/>
      </w:pPr>
    </w:p>
    <w:p w:rsidR="00243EF1" w:rsidRDefault="00243EF1" w:rsidP="0077791F">
      <w:pPr>
        <w:spacing w:line="100" w:lineRule="atLeast"/>
      </w:pPr>
    </w:p>
    <w:p w:rsidR="00243EF1" w:rsidRDefault="00243EF1" w:rsidP="009E3B99">
      <w:pPr>
        <w:autoSpaceDE w:val="0"/>
        <w:autoSpaceDN w:val="0"/>
        <w:adjustRightInd w:val="0"/>
        <w:rPr>
          <w:sz w:val="28"/>
          <w:szCs w:val="28"/>
        </w:rPr>
      </w:pPr>
    </w:p>
    <w:p w:rsidR="00243EF1" w:rsidRDefault="00243EF1" w:rsidP="009E3B99">
      <w:pPr>
        <w:autoSpaceDE w:val="0"/>
        <w:autoSpaceDN w:val="0"/>
        <w:adjustRightInd w:val="0"/>
        <w:jc w:val="center"/>
        <w:rPr>
          <w:sz w:val="28"/>
          <w:szCs w:val="28"/>
        </w:rPr>
        <w:sectPr w:rsidR="00243EF1" w:rsidSect="002F1E2D">
          <w:pgSz w:w="11906" w:h="16838"/>
          <w:pgMar w:top="851" w:right="567" w:bottom="1134" w:left="1134" w:header="720" w:footer="709" w:gutter="0"/>
          <w:pgNumType w:start="109"/>
          <w:cols w:space="720"/>
          <w:docGrid w:linePitch="360"/>
        </w:sectPr>
      </w:pPr>
    </w:p>
    <w:p w:rsidR="00243EF1" w:rsidRPr="00692355" w:rsidRDefault="00243EF1" w:rsidP="00584F81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692355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2355">
        <w:rPr>
          <w:rFonts w:ascii="Times New Roman" w:hAnsi="Times New Roman"/>
          <w:sz w:val="28"/>
          <w:szCs w:val="28"/>
        </w:rPr>
        <w:t>Показатели муниципальной программы</w:t>
      </w:r>
    </w:p>
    <w:p w:rsidR="00243EF1" w:rsidRPr="00692355" w:rsidRDefault="00243EF1" w:rsidP="00584F81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0340" w:type="dxa"/>
        <w:tblInd w:w="-3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3260"/>
        <w:gridCol w:w="992"/>
        <w:gridCol w:w="1701"/>
        <w:gridCol w:w="708"/>
        <w:gridCol w:w="1398"/>
        <w:gridCol w:w="1430"/>
      </w:tblGrid>
      <w:tr w:rsidR="00243EF1" w:rsidRPr="009E3B99" w:rsidTr="00B04657">
        <w:trPr>
          <w:trHeight w:val="96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F1" w:rsidRPr="009E3B99" w:rsidRDefault="00243EF1" w:rsidP="00584F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B9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F1" w:rsidRPr="009E3B99" w:rsidRDefault="00243EF1" w:rsidP="00584F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B99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243EF1" w:rsidRPr="009E3B99" w:rsidRDefault="00243EF1" w:rsidP="00584F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B99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F1" w:rsidRPr="009E3B99" w:rsidRDefault="00243EF1" w:rsidP="00584F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B9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F1" w:rsidRPr="009E3B99" w:rsidRDefault="00243EF1" w:rsidP="00584F8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9E3B99">
              <w:rPr>
                <w:rFonts w:ascii="Times New Roman" w:hAnsi="Times New Roman" w:cs="Times New Roman"/>
                <w:sz w:val="24"/>
                <w:szCs w:val="24"/>
              </w:rPr>
              <w:t xml:space="preserve">Базовое    </w:t>
            </w:r>
          </w:p>
          <w:p w:rsidR="00243EF1" w:rsidRPr="009E3B99" w:rsidRDefault="00243EF1" w:rsidP="00584F8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3B99">
              <w:rPr>
                <w:rFonts w:ascii="Times New Roman" w:hAnsi="Times New Roman" w:cs="Times New Roman"/>
                <w:sz w:val="24"/>
                <w:szCs w:val="24"/>
              </w:rPr>
              <w:t xml:space="preserve">     значение </w:t>
            </w:r>
          </w:p>
          <w:p w:rsidR="00243EF1" w:rsidRPr="009E3B99" w:rsidRDefault="00243EF1" w:rsidP="00584F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B99">
              <w:rPr>
                <w:rFonts w:ascii="Times New Roman" w:hAnsi="Times New Roman"/>
                <w:sz w:val="24"/>
                <w:szCs w:val="24"/>
              </w:rPr>
              <w:t xml:space="preserve">   показателей                    (к очередному финансовому году)</w:t>
            </w:r>
          </w:p>
        </w:tc>
        <w:tc>
          <w:tcPr>
            <w:tcW w:w="3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F1" w:rsidRPr="009E3B99" w:rsidRDefault="00243EF1" w:rsidP="00584F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B99">
              <w:rPr>
                <w:rFonts w:ascii="Times New Roman" w:hAnsi="Times New Roman"/>
                <w:sz w:val="24"/>
                <w:szCs w:val="24"/>
              </w:rPr>
              <w:t>Планируемое значение показателей (на очередной финансовый год и плановый период)</w:t>
            </w:r>
          </w:p>
        </w:tc>
      </w:tr>
      <w:tr w:rsidR="00243EF1" w:rsidRPr="009E3B99" w:rsidTr="00B04657">
        <w:trPr>
          <w:trHeight w:val="158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9E3B99" w:rsidRDefault="00243EF1" w:rsidP="00584F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9E3B99" w:rsidRDefault="00243EF1" w:rsidP="00584F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9E3B99" w:rsidRDefault="00243EF1" w:rsidP="00584F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F1" w:rsidRPr="009E3B99" w:rsidRDefault="00243EF1" w:rsidP="00584F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B99">
              <w:rPr>
                <w:rFonts w:ascii="Times New Roman" w:hAnsi="Times New Roman"/>
                <w:sz w:val="24"/>
                <w:szCs w:val="24"/>
              </w:rPr>
              <w:t>1-й год до начала реализации программы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F1" w:rsidRPr="009E3B99" w:rsidRDefault="00243EF1" w:rsidP="00584F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B9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F1" w:rsidRPr="009E3B99" w:rsidRDefault="00243EF1" w:rsidP="00584F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F1" w:rsidRPr="009E3B99" w:rsidRDefault="00243EF1" w:rsidP="00584F81">
            <w:pPr>
              <w:autoSpaceDE w:val="0"/>
              <w:autoSpaceDN w:val="0"/>
              <w:adjustRightInd w:val="0"/>
              <w:ind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</w:tr>
    </w:tbl>
    <w:p w:rsidR="00243EF1" w:rsidRPr="009E3B99" w:rsidRDefault="00243EF1" w:rsidP="00584F81">
      <w:pPr>
        <w:pStyle w:val="NoSpacing"/>
        <w:tabs>
          <w:tab w:val="left" w:pos="709"/>
        </w:tabs>
        <w:ind w:left="709" w:hanging="709"/>
        <w:rPr>
          <w:rFonts w:ascii="Times New Roman" w:hAnsi="Times New Roman"/>
          <w:sz w:val="2"/>
          <w:szCs w:val="2"/>
        </w:rPr>
      </w:pPr>
      <w:r w:rsidRPr="009E3B99">
        <w:rPr>
          <w:rFonts w:ascii="Times New Roman" w:hAnsi="Times New Roman"/>
          <w:sz w:val="36"/>
          <w:szCs w:val="36"/>
        </w:rPr>
        <w:tab/>
      </w:r>
    </w:p>
    <w:tbl>
      <w:tblPr>
        <w:tblW w:w="10340" w:type="dxa"/>
        <w:tblInd w:w="-3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80"/>
        <w:gridCol w:w="3190"/>
        <w:gridCol w:w="1100"/>
        <w:gridCol w:w="1650"/>
        <w:gridCol w:w="661"/>
        <w:gridCol w:w="47"/>
        <w:gridCol w:w="1382"/>
        <w:gridCol w:w="1430"/>
      </w:tblGrid>
      <w:tr w:rsidR="00243EF1" w:rsidRPr="009E3B99" w:rsidTr="00B04657">
        <w:trPr>
          <w:trHeight w:val="250"/>
          <w:tblHeader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9E3B99" w:rsidRDefault="00243EF1" w:rsidP="00584F81">
            <w:pPr>
              <w:autoSpaceDE w:val="0"/>
              <w:autoSpaceDN w:val="0"/>
              <w:adjustRightInd w:val="0"/>
              <w:ind w:left="113"/>
              <w:jc w:val="center"/>
              <w:rPr>
                <w:rFonts w:ascii="Times New Roman" w:hAnsi="Times New Roman"/>
                <w:lang w:val="en-US"/>
              </w:rPr>
            </w:pPr>
            <w:r w:rsidRPr="009E3B99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9E3B99" w:rsidRDefault="00243EF1" w:rsidP="00584F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9E3B9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9E3B99" w:rsidRDefault="00243EF1" w:rsidP="00584F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9E3B9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9E3B99" w:rsidRDefault="00243EF1" w:rsidP="00584F81">
            <w:pPr>
              <w:autoSpaceDE w:val="0"/>
              <w:autoSpaceDN w:val="0"/>
              <w:adjustRightInd w:val="0"/>
              <w:ind w:left="-101" w:right="-75"/>
              <w:jc w:val="center"/>
              <w:rPr>
                <w:rFonts w:ascii="Times New Roman" w:hAnsi="Times New Roman"/>
                <w:lang w:val="en-US"/>
              </w:rPr>
            </w:pPr>
            <w:r w:rsidRPr="009E3B99">
              <w:rPr>
                <w:rFonts w:ascii="Times New Roman" w:hAnsi="Times New Roman"/>
                <w:lang w:val="en-US"/>
              </w:rPr>
              <w:t>4</w:t>
            </w:r>
          </w:p>
          <w:p w:rsidR="00243EF1" w:rsidRPr="009E3B99" w:rsidRDefault="00243EF1" w:rsidP="00584F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9E3B99" w:rsidRDefault="00243EF1" w:rsidP="00584F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E3B99">
              <w:rPr>
                <w:rFonts w:ascii="Times New Roman" w:hAnsi="Times New Roman"/>
              </w:rPr>
              <w:t>13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9E3B99" w:rsidRDefault="00243EF1" w:rsidP="00584F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9E3B99" w:rsidRDefault="00243EF1" w:rsidP="00584F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243EF1" w:rsidRPr="009E3B99" w:rsidTr="00B04657">
        <w:trPr>
          <w:trHeight w:val="250"/>
          <w:tblHeader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584F81">
            <w:pPr>
              <w:autoSpaceDE w:val="0"/>
              <w:autoSpaceDN w:val="0"/>
              <w:adjustRightInd w:val="0"/>
              <w:ind w:lef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584F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Доля детей из числа детей, проживающих на территории МО, относящихся к 1 и 2 группам здоровья (%)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584F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584F81">
            <w:pPr>
              <w:autoSpaceDE w:val="0"/>
              <w:autoSpaceDN w:val="0"/>
              <w:adjustRightInd w:val="0"/>
              <w:ind w:left="-101" w:right="-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  <w:tr w:rsidR="00243EF1" w:rsidRPr="009E3B99" w:rsidTr="00B04657">
        <w:trPr>
          <w:trHeight w:val="812"/>
          <w:tblHeader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584F81">
            <w:pPr>
              <w:autoSpaceDE w:val="0"/>
              <w:autoSpaceDN w:val="0"/>
              <w:adjustRightInd w:val="0"/>
              <w:ind w:lef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584F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 xml:space="preserve">Количество временно трудоустроенных граждан  в возрасте от 14 до 18 лет в период их временного трудоустройства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584F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584F81">
            <w:pPr>
              <w:autoSpaceDE w:val="0"/>
              <w:autoSpaceDN w:val="0"/>
              <w:adjustRightInd w:val="0"/>
              <w:ind w:left="-101" w:right="-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243EF1" w:rsidRPr="009E3B99" w:rsidTr="00B04657">
        <w:trPr>
          <w:trHeight w:val="250"/>
          <w:tblHeader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584F81">
            <w:pPr>
              <w:autoSpaceDE w:val="0"/>
              <w:autoSpaceDN w:val="0"/>
              <w:adjustRightInd w:val="0"/>
              <w:ind w:lef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584F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Доля детей-инвалидов, получивших адресную помощь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584F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584F81">
            <w:pPr>
              <w:autoSpaceDE w:val="0"/>
              <w:autoSpaceDN w:val="0"/>
              <w:adjustRightInd w:val="0"/>
              <w:ind w:left="-101" w:right="-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243EF1" w:rsidRPr="009E3B99" w:rsidTr="00B04657">
        <w:trPr>
          <w:trHeight w:val="250"/>
          <w:tblHeader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584F81">
            <w:pPr>
              <w:autoSpaceDE w:val="0"/>
              <w:autoSpaceDN w:val="0"/>
              <w:adjustRightInd w:val="0"/>
              <w:ind w:lef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584F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. Доля детей-инвалидов, охваченных культурно-массовыми мероприятиями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584F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584F81">
            <w:pPr>
              <w:autoSpaceDE w:val="0"/>
              <w:autoSpaceDN w:val="0"/>
              <w:adjustRightInd w:val="0"/>
              <w:ind w:left="-101" w:right="-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243EF1" w:rsidRPr="009E3B99" w:rsidTr="00B04657">
        <w:trPr>
          <w:trHeight w:val="250"/>
          <w:tblHeader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584F81">
            <w:pPr>
              <w:autoSpaceDE w:val="0"/>
              <w:autoSpaceDN w:val="0"/>
              <w:adjustRightInd w:val="0"/>
              <w:ind w:lef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584F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Количество участников культурно-массовых мероприятий из числа обучающихся ОУ района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584F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584F81">
            <w:pPr>
              <w:autoSpaceDE w:val="0"/>
              <w:autoSpaceDN w:val="0"/>
              <w:adjustRightInd w:val="0"/>
              <w:ind w:left="-101" w:right="-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6500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7100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7250</w:t>
            </w:r>
          </w:p>
        </w:tc>
      </w:tr>
      <w:tr w:rsidR="00243EF1" w:rsidRPr="009E3B99" w:rsidTr="00B04657">
        <w:trPr>
          <w:trHeight w:val="250"/>
          <w:tblHeader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584F81">
            <w:pPr>
              <w:autoSpaceDE w:val="0"/>
              <w:autoSpaceDN w:val="0"/>
              <w:adjustRightInd w:val="0"/>
              <w:ind w:lef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584F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Доля участников районных предметных олимпиад школьников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584F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68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584F81">
            <w:pPr>
              <w:autoSpaceDE w:val="0"/>
              <w:autoSpaceDN w:val="0"/>
              <w:adjustRightInd w:val="0"/>
              <w:ind w:left="-101" w:right="-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F1" w:rsidRPr="004A468B" w:rsidRDefault="00243EF1" w:rsidP="00CB76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</w:tbl>
    <w:p w:rsidR="00243EF1" w:rsidRDefault="00243EF1" w:rsidP="00584F81">
      <w:pPr>
        <w:spacing w:line="100" w:lineRule="atLeast"/>
        <w:jc w:val="both"/>
      </w:pPr>
    </w:p>
    <w:p w:rsidR="00243EF1" w:rsidRDefault="00243EF1" w:rsidP="00584F81">
      <w:pPr>
        <w:spacing w:line="100" w:lineRule="atLeast"/>
        <w:jc w:val="both"/>
      </w:pPr>
    </w:p>
    <w:p w:rsidR="00243EF1" w:rsidRDefault="00243EF1" w:rsidP="00584F81">
      <w:pPr>
        <w:spacing w:line="100" w:lineRule="atLeast"/>
        <w:jc w:val="both"/>
      </w:pPr>
    </w:p>
    <w:p w:rsidR="00243EF1" w:rsidRPr="00692355" w:rsidRDefault="00243EF1" w:rsidP="00584F81">
      <w:pPr>
        <w:spacing w:line="100" w:lineRule="atLeast"/>
        <w:rPr>
          <w:rFonts w:ascii="Times New Roman" w:hAnsi="Times New Roman"/>
        </w:rPr>
      </w:pPr>
    </w:p>
    <w:p w:rsidR="00243EF1" w:rsidRPr="00692355" w:rsidRDefault="00243EF1" w:rsidP="00B04657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sz w:val="24"/>
          <w:szCs w:val="24"/>
        </w:rPr>
      </w:pPr>
      <w:r w:rsidRPr="00692355">
        <w:rPr>
          <w:sz w:val="24"/>
          <w:szCs w:val="24"/>
        </w:rPr>
        <w:t>3. Структура муниципальной программы</w:t>
      </w:r>
    </w:p>
    <w:p w:rsidR="00243EF1" w:rsidRPr="00692355" w:rsidRDefault="00243EF1" w:rsidP="00B04657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sz w:val="24"/>
          <w:szCs w:val="24"/>
        </w:rPr>
      </w:pPr>
    </w:p>
    <w:tbl>
      <w:tblPr>
        <w:tblW w:w="48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"/>
        <w:gridCol w:w="1097"/>
        <w:gridCol w:w="4794"/>
        <w:gridCol w:w="4366"/>
        <w:gridCol w:w="4279"/>
      </w:tblGrid>
      <w:tr w:rsidR="00243EF1" w:rsidRPr="00692355" w:rsidTr="00C45A72">
        <w:trPr>
          <w:trHeight w:val="562"/>
        </w:trPr>
        <w:tc>
          <w:tcPr>
            <w:tcW w:w="380" w:type="pct"/>
            <w:gridSpan w:val="2"/>
          </w:tcPr>
          <w:p w:rsidR="00243EF1" w:rsidRPr="00692355" w:rsidRDefault="00243EF1" w:rsidP="00C45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№</w:t>
            </w:r>
            <w:r w:rsidRPr="00692355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648" w:type="pct"/>
          </w:tcPr>
          <w:p w:rsidR="00243EF1" w:rsidRPr="00692355" w:rsidRDefault="00243EF1" w:rsidP="00C45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Задача структурного элемента</w:t>
            </w:r>
          </w:p>
        </w:tc>
        <w:tc>
          <w:tcPr>
            <w:tcW w:w="1501" w:type="pct"/>
          </w:tcPr>
          <w:p w:rsidR="00243EF1" w:rsidRPr="00692355" w:rsidRDefault="00243EF1" w:rsidP="00C45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471" w:type="pct"/>
          </w:tcPr>
          <w:p w:rsidR="00243EF1" w:rsidRPr="00692355" w:rsidRDefault="00243EF1" w:rsidP="00C45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Связь с показателями*</w:t>
            </w:r>
          </w:p>
        </w:tc>
      </w:tr>
      <w:tr w:rsidR="00243EF1" w:rsidRPr="00692355" w:rsidTr="00C45A72">
        <w:trPr>
          <w:trHeight w:val="170"/>
        </w:trPr>
        <w:tc>
          <w:tcPr>
            <w:tcW w:w="380" w:type="pct"/>
            <w:gridSpan w:val="2"/>
            <w:vAlign w:val="center"/>
          </w:tcPr>
          <w:p w:rsidR="00243EF1" w:rsidRPr="00692355" w:rsidRDefault="00243EF1" w:rsidP="00C45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8" w:type="pct"/>
            <w:vAlign w:val="center"/>
          </w:tcPr>
          <w:p w:rsidR="00243EF1" w:rsidRPr="00692355" w:rsidRDefault="00243EF1" w:rsidP="00C45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01" w:type="pct"/>
            <w:vAlign w:val="center"/>
          </w:tcPr>
          <w:p w:rsidR="00243EF1" w:rsidRPr="00692355" w:rsidRDefault="00243EF1" w:rsidP="00C45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71" w:type="pct"/>
            <w:vAlign w:val="center"/>
          </w:tcPr>
          <w:p w:rsidR="00243EF1" w:rsidRPr="00692355" w:rsidRDefault="00243EF1" w:rsidP="00C45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3EF1" w:rsidRPr="00692355" w:rsidTr="00C45A72">
        <w:trPr>
          <w:trHeight w:val="448"/>
        </w:trPr>
        <w:tc>
          <w:tcPr>
            <w:tcW w:w="5000" w:type="pct"/>
            <w:gridSpan w:val="5"/>
            <w:vAlign w:val="center"/>
          </w:tcPr>
          <w:p w:rsidR="00243EF1" w:rsidRPr="00692355" w:rsidRDefault="00243EF1" w:rsidP="00C45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 xml:space="preserve"> 1. Региональный проект в муниципальной программе не реализуется</w:t>
            </w:r>
          </w:p>
        </w:tc>
      </w:tr>
      <w:tr w:rsidR="00243EF1" w:rsidRPr="00692355" w:rsidTr="00C45A72">
        <w:trPr>
          <w:trHeight w:val="264"/>
        </w:trPr>
        <w:tc>
          <w:tcPr>
            <w:tcW w:w="5000" w:type="pct"/>
            <w:gridSpan w:val="5"/>
          </w:tcPr>
          <w:p w:rsidR="00243EF1" w:rsidRPr="00692355" w:rsidRDefault="00243EF1" w:rsidP="00C45A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2.    Ведомственный проект  в муниципальной программе не реализуется</w:t>
            </w:r>
          </w:p>
        </w:tc>
      </w:tr>
      <w:tr w:rsidR="00243EF1" w:rsidRPr="00692355" w:rsidTr="00C45A72">
        <w:trPr>
          <w:trHeight w:val="302"/>
        </w:trPr>
        <w:tc>
          <w:tcPr>
            <w:tcW w:w="5000" w:type="pct"/>
            <w:gridSpan w:val="5"/>
          </w:tcPr>
          <w:p w:rsidR="00243EF1" w:rsidRPr="00692355" w:rsidRDefault="00243EF1" w:rsidP="00C45A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3. Комплекс процессных мероприятий «"Улучшение качества жизни и здоровья детей»</w:t>
            </w:r>
          </w:p>
        </w:tc>
      </w:tr>
      <w:tr w:rsidR="00243EF1" w:rsidRPr="00692355" w:rsidTr="00C45A72">
        <w:trPr>
          <w:trHeight w:val="302"/>
        </w:trPr>
        <w:tc>
          <w:tcPr>
            <w:tcW w:w="5000" w:type="pct"/>
            <w:gridSpan w:val="5"/>
          </w:tcPr>
          <w:p w:rsidR="00243EF1" w:rsidRPr="00692355" w:rsidRDefault="00243EF1" w:rsidP="00C45A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Отдел по образованию Администрации муниципального образования «Новодугинский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4C19">
              <w:rPr>
                <w:rFonts w:ascii="Times New Roman" w:hAnsi="Times New Roman"/>
                <w:sz w:val="24"/>
                <w:szCs w:val="24"/>
              </w:rPr>
              <w:t>муниципальный округ</w:t>
            </w:r>
            <w:r w:rsidRPr="00692355">
              <w:rPr>
                <w:rFonts w:ascii="Times New Roman" w:hAnsi="Times New Roman"/>
                <w:sz w:val="24"/>
                <w:szCs w:val="24"/>
              </w:rPr>
              <w:t xml:space="preserve"> » Смоленской области</w:t>
            </w:r>
          </w:p>
        </w:tc>
      </w:tr>
      <w:tr w:rsidR="00243EF1" w:rsidRPr="00692355" w:rsidTr="00C45A72">
        <w:trPr>
          <w:trHeight w:val="302"/>
        </w:trPr>
        <w:tc>
          <w:tcPr>
            <w:tcW w:w="380" w:type="pct"/>
            <w:gridSpan w:val="2"/>
          </w:tcPr>
          <w:p w:rsidR="00243EF1" w:rsidRPr="00692355" w:rsidRDefault="00243EF1" w:rsidP="00C45A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648" w:type="pct"/>
          </w:tcPr>
          <w:p w:rsidR="00243EF1" w:rsidRPr="00692355" w:rsidRDefault="00243EF1" w:rsidP="00C45A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Расходы на организацию отдыха детей в каникулярное время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организацией дополнительного образования дете</w:t>
            </w:r>
          </w:p>
        </w:tc>
        <w:tc>
          <w:tcPr>
            <w:tcW w:w="1501" w:type="pct"/>
          </w:tcPr>
          <w:p w:rsidR="00243EF1" w:rsidRPr="00692355" w:rsidRDefault="00243EF1" w:rsidP="00C45A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6"/>
                <w:szCs w:val="26"/>
              </w:rPr>
              <w:t>отсутствие в муниципальном образовании безнадзорных и беспризорных детей</w:t>
            </w:r>
          </w:p>
        </w:tc>
        <w:tc>
          <w:tcPr>
            <w:tcW w:w="1471" w:type="pct"/>
          </w:tcPr>
          <w:p w:rsidR="00243EF1" w:rsidRPr="00692355" w:rsidRDefault="00243EF1" w:rsidP="00C45A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Дети от 7 до 14 лет</w:t>
            </w:r>
          </w:p>
        </w:tc>
      </w:tr>
      <w:tr w:rsidR="00243EF1" w:rsidRPr="00692355" w:rsidTr="00C45A72">
        <w:trPr>
          <w:trHeight w:val="302"/>
        </w:trPr>
        <w:tc>
          <w:tcPr>
            <w:tcW w:w="380" w:type="pct"/>
            <w:gridSpan w:val="2"/>
          </w:tcPr>
          <w:p w:rsidR="00243EF1" w:rsidRPr="00692355" w:rsidRDefault="00243EF1" w:rsidP="00C45A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1648" w:type="pct"/>
          </w:tcPr>
          <w:p w:rsidR="00243EF1" w:rsidRPr="00692355" w:rsidRDefault="00243EF1" w:rsidP="00C45A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Расходы по организации временного трудоустройства граждан в возрасте от 14 до 18 лет</w:t>
            </w:r>
          </w:p>
        </w:tc>
        <w:tc>
          <w:tcPr>
            <w:tcW w:w="1501" w:type="pct"/>
          </w:tcPr>
          <w:p w:rsidR="00243EF1" w:rsidRPr="00692355" w:rsidRDefault="00243EF1" w:rsidP="00C45A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6"/>
                <w:szCs w:val="26"/>
              </w:rPr>
              <w:t>увеличение числа временно трудоустроенных несовершеннолетних в возрасте от 14 до 18 лет;</w:t>
            </w:r>
          </w:p>
        </w:tc>
        <w:tc>
          <w:tcPr>
            <w:tcW w:w="1471" w:type="pct"/>
          </w:tcPr>
          <w:p w:rsidR="00243EF1" w:rsidRPr="00692355" w:rsidRDefault="00243EF1" w:rsidP="00C45A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Дети от 14 до 18 лет</w:t>
            </w:r>
          </w:p>
        </w:tc>
      </w:tr>
      <w:tr w:rsidR="00243EF1" w:rsidRPr="00692355" w:rsidTr="00C45A72">
        <w:trPr>
          <w:trHeight w:val="302"/>
        </w:trPr>
        <w:tc>
          <w:tcPr>
            <w:tcW w:w="380" w:type="pct"/>
            <w:gridSpan w:val="2"/>
          </w:tcPr>
          <w:p w:rsidR="00243EF1" w:rsidRPr="00692355" w:rsidRDefault="00243EF1" w:rsidP="00C45A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1648" w:type="pct"/>
          </w:tcPr>
          <w:p w:rsidR="00243EF1" w:rsidRPr="00692355" w:rsidRDefault="00243EF1" w:rsidP="00C45A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501" w:type="pct"/>
          </w:tcPr>
          <w:p w:rsidR="00243EF1" w:rsidRPr="00692355" w:rsidRDefault="00243EF1" w:rsidP="00C45A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6"/>
                <w:szCs w:val="26"/>
              </w:rPr>
              <w:t>увеличение численности участников культурно-массовых мероприятий из числа обучающихся  ОУ района</w:t>
            </w:r>
            <w:r w:rsidRPr="006923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71" w:type="pct"/>
          </w:tcPr>
          <w:p w:rsidR="00243EF1" w:rsidRPr="00692355" w:rsidRDefault="00243EF1" w:rsidP="00C45A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355">
              <w:rPr>
                <w:rFonts w:ascii="Times New Roman" w:hAnsi="Times New Roman"/>
                <w:sz w:val="24"/>
                <w:szCs w:val="24"/>
              </w:rPr>
              <w:t xml:space="preserve">Охват детей в возрасте от 1до 17 лет </w:t>
            </w:r>
          </w:p>
        </w:tc>
      </w:tr>
      <w:tr w:rsidR="00243EF1" w:rsidRPr="00692355" w:rsidTr="00C45A72">
        <w:trPr>
          <w:trHeight w:val="302"/>
        </w:trPr>
        <w:tc>
          <w:tcPr>
            <w:tcW w:w="5000" w:type="pct"/>
            <w:gridSpan w:val="5"/>
          </w:tcPr>
          <w:p w:rsidR="00243EF1" w:rsidRPr="00692355" w:rsidRDefault="00243EF1" w:rsidP="00C45A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3EF1" w:rsidRPr="00697F1E" w:rsidTr="00B04657">
        <w:trPr>
          <w:gridBefore w:val="1"/>
          <w:wBefore w:w="3" w:type="pct"/>
          <w:trHeight w:val="302"/>
        </w:trPr>
        <w:tc>
          <w:tcPr>
            <w:tcW w:w="4997" w:type="pct"/>
            <w:gridSpan w:val="4"/>
          </w:tcPr>
          <w:p w:rsidR="00243EF1" w:rsidRPr="00697F1E" w:rsidRDefault="00243EF1" w:rsidP="00C45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7F1E">
              <w:rPr>
                <w:rFonts w:ascii="Times New Roman" w:hAnsi="Times New Roman"/>
                <w:b/>
                <w:sz w:val="24"/>
                <w:szCs w:val="24"/>
              </w:rPr>
              <w:t xml:space="preserve"> Отдельные мероприятия</w:t>
            </w:r>
          </w:p>
        </w:tc>
      </w:tr>
      <w:tr w:rsidR="00243EF1" w:rsidRPr="00697F1E" w:rsidTr="00B04657">
        <w:trPr>
          <w:gridBefore w:val="1"/>
          <w:wBefore w:w="3" w:type="pct"/>
          <w:trHeight w:val="302"/>
        </w:trPr>
        <w:tc>
          <w:tcPr>
            <w:tcW w:w="4997" w:type="pct"/>
            <w:gridSpan w:val="4"/>
          </w:tcPr>
          <w:p w:rsidR="00243EF1" w:rsidRPr="00697F1E" w:rsidRDefault="00243EF1" w:rsidP="00C45A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7F1E">
              <w:rPr>
                <w:rFonts w:ascii="Times New Roman" w:hAnsi="Times New Roman"/>
                <w:b/>
                <w:sz w:val="24"/>
                <w:szCs w:val="24"/>
              </w:rPr>
              <w:t>В данной муниципальной программе отдельные мероприятия не реализуются</w:t>
            </w:r>
          </w:p>
        </w:tc>
      </w:tr>
    </w:tbl>
    <w:p w:rsidR="00243EF1" w:rsidRPr="00697F1E" w:rsidRDefault="00243EF1" w:rsidP="001A78F3">
      <w:pPr>
        <w:pStyle w:val="10"/>
        <w:widowControl/>
        <w:suppressAutoHyphens w:val="0"/>
        <w:autoSpaceDN w:val="0"/>
        <w:adjustRightInd w:val="0"/>
        <w:ind w:left="0"/>
        <w:outlineLvl w:val="0"/>
        <w:rPr>
          <w:b/>
          <w:sz w:val="24"/>
          <w:szCs w:val="24"/>
        </w:rPr>
      </w:pPr>
    </w:p>
    <w:p w:rsidR="00243EF1" w:rsidRPr="00697F1E" w:rsidRDefault="00243EF1" w:rsidP="00B04657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</w:p>
    <w:p w:rsidR="00243EF1" w:rsidRPr="00697F1E" w:rsidRDefault="00243EF1" w:rsidP="00B04657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</w:p>
    <w:p w:rsidR="00243EF1" w:rsidRPr="00697F1E" w:rsidRDefault="00243EF1" w:rsidP="00B04657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</w:p>
    <w:p w:rsidR="00243EF1" w:rsidRPr="00697F1E" w:rsidRDefault="00243EF1" w:rsidP="00B04657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 w:rsidRPr="00697F1E">
        <w:rPr>
          <w:b/>
          <w:sz w:val="24"/>
          <w:szCs w:val="24"/>
        </w:rPr>
        <w:t xml:space="preserve"> Финансовое обеспечение муниципальной программы</w:t>
      </w:r>
    </w:p>
    <w:p w:rsidR="00243EF1" w:rsidRPr="00697F1E" w:rsidRDefault="00243EF1" w:rsidP="00B04657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</w:p>
    <w:tbl>
      <w:tblPr>
        <w:tblW w:w="4864" w:type="pct"/>
        <w:jc w:val="center"/>
        <w:tblInd w:w="-3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409"/>
        <w:gridCol w:w="1313"/>
        <w:gridCol w:w="2136"/>
        <w:gridCol w:w="1818"/>
        <w:gridCol w:w="1818"/>
      </w:tblGrid>
      <w:tr w:rsidR="00243EF1" w:rsidRPr="00697F1E" w:rsidTr="00C45A72">
        <w:trPr>
          <w:tblHeader/>
          <w:jc w:val="center"/>
        </w:trPr>
        <w:tc>
          <w:tcPr>
            <w:tcW w:w="2556" w:type="pct"/>
            <w:vMerge w:val="restart"/>
          </w:tcPr>
          <w:p w:rsidR="00243EF1" w:rsidRPr="00697F1E" w:rsidRDefault="00243EF1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444" w:type="pct"/>
            <w:gridSpan w:val="4"/>
          </w:tcPr>
          <w:p w:rsidR="00243EF1" w:rsidRPr="00697F1E" w:rsidRDefault="00243EF1" w:rsidP="00C45A72">
            <w:pPr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spacing w:val="-2"/>
                <w:sz w:val="24"/>
                <w:szCs w:val="24"/>
              </w:rPr>
              <w:t>Объем финансового обеспечения по годам реализации (тыс. рублей)</w:t>
            </w:r>
          </w:p>
        </w:tc>
      </w:tr>
      <w:tr w:rsidR="00243EF1" w:rsidRPr="00697F1E" w:rsidTr="00C45A72">
        <w:trPr>
          <w:trHeight w:val="448"/>
          <w:tblHeader/>
          <w:jc w:val="center"/>
        </w:trPr>
        <w:tc>
          <w:tcPr>
            <w:tcW w:w="2556" w:type="pct"/>
            <w:vMerge/>
            <w:vAlign w:val="center"/>
          </w:tcPr>
          <w:p w:rsidR="00243EF1" w:rsidRPr="00697F1E" w:rsidRDefault="00243EF1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" w:type="pct"/>
          </w:tcPr>
          <w:p w:rsidR="00243EF1" w:rsidRPr="00697F1E" w:rsidRDefault="00243EF1" w:rsidP="00C45A72">
            <w:pPr>
              <w:ind w:right="54"/>
              <w:jc w:val="center"/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</w:pPr>
            <w:r w:rsidRPr="00697F1E">
              <w:rPr>
                <w:rFonts w:ascii="Times New Roman" w:hAnsi="Times New Roman"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737" w:type="pct"/>
            <w:vAlign w:val="center"/>
          </w:tcPr>
          <w:p w:rsidR="00243EF1" w:rsidRPr="001A78F3" w:rsidRDefault="00243EF1" w:rsidP="00C45A72">
            <w:pPr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202</w:t>
            </w:r>
            <w:r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627" w:type="pct"/>
            <w:vAlign w:val="center"/>
          </w:tcPr>
          <w:p w:rsidR="00243EF1" w:rsidRPr="00697F1E" w:rsidRDefault="00243EF1" w:rsidP="00C45A72">
            <w:pPr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202</w:t>
            </w:r>
            <w:r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627" w:type="pct"/>
            <w:vAlign w:val="center"/>
          </w:tcPr>
          <w:p w:rsidR="00243EF1" w:rsidRPr="00697F1E" w:rsidRDefault="00243EF1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202</w:t>
            </w:r>
            <w:r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8</w:t>
            </w:r>
          </w:p>
        </w:tc>
      </w:tr>
      <w:tr w:rsidR="00243EF1" w:rsidRPr="00697F1E" w:rsidTr="00C45A72">
        <w:trPr>
          <w:trHeight w:val="282"/>
          <w:tblHeader/>
          <w:jc w:val="center"/>
        </w:trPr>
        <w:tc>
          <w:tcPr>
            <w:tcW w:w="2556" w:type="pct"/>
            <w:vAlign w:val="center"/>
          </w:tcPr>
          <w:p w:rsidR="00243EF1" w:rsidRPr="00697F1E" w:rsidRDefault="00243EF1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" w:type="pct"/>
          </w:tcPr>
          <w:p w:rsidR="00243EF1" w:rsidRPr="00697F1E" w:rsidRDefault="00243EF1" w:rsidP="00C45A72">
            <w:pPr>
              <w:ind w:right="25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spacing w:val="-2"/>
                <w:sz w:val="24"/>
                <w:szCs w:val="24"/>
              </w:rPr>
              <w:t>2</w:t>
            </w:r>
          </w:p>
        </w:tc>
        <w:tc>
          <w:tcPr>
            <w:tcW w:w="737" w:type="pct"/>
            <w:vAlign w:val="center"/>
          </w:tcPr>
          <w:p w:rsidR="00243EF1" w:rsidRPr="00697F1E" w:rsidRDefault="00243EF1" w:rsidP="00C45A72">
            <w:pPr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spacing w:val="-2"/>
                <w:sz w:val="24"/>
                <w:szCs w:val="24"/>
              </w:rPr>
              <w:t>3</w:t>
            </w:r>
          </w:p>
        </w:tc>
        <w:tc>
          <w:tcPr>
            <w:tcW w:w="627" w:type="pct"/>
            <w:vAlign w:val="center"/>
          </w:tcPr>
          <w:p w:rsidR="00243EF1" w:rsidRPr="00697F1E" w:rsidRDefault="00243EF1" w:rsidP="00C45A72">
            <w:pPr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spacing w:val="-2"/>
                <w:sz w:val="24"/>
                <w:szCs w:val="24"/>
              </w:rPr>
              <w:t>4</w:t>
            </w:r>
          </w:p>
        </w:tc>
        <w:tc>
          <w:tcPr>
            <w:tcW w:w="627" w:type="pct"/>
            <w:vAlign w:val="center"/>
          </w:tcPr>
          <w:p w:rsidR="00243EF1" w:rsidRPr="00697F1E" w:rsidRDefault="00243EF1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43EF1" w:rsidRPr="00697F1E" w:rsidTr="00C45A72">
        <w:trPr>
          <w:trHeight w:val="433"/>
          <w:jc w:val="center"/>
        </w:trPr>
        <w:tc>
          <w:tcPr>
            <w:tcW w:w="2556" w:type="pct"/>
            <w:vAlign w:val="center"/>
          </w:tcPr>
          <w:p w:rsidR="00243EF1" w:rsidRPr="00697F1E" w:rsidRDefault="00243EF1" w:rsidP="00C45A72">
            <w:pPr>
              <w:spacing w:line="23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sz w:val="24"/>
                <w:szCs w:val="24"/>
              </w:rPr>
              <w:t>В целом по  муниципальной программе</w:t>
            </w:r>
            <w:r w:rsidRPr="00697F1E">
              <w:rPr>
                <w:rFonts w:ascii="Times New Roman" w:hAnsi="Times New Roman"/>
                <w:spacing w:val="-2"/>
                <w:sz w:val="24"/>
                <w:szCs w:val="24"/>
              </w:rPr>
              <w:t>,</w:t>
            </w:r>
          </w:p>
          <w:p w:rsidR="00243EF1" w:rsidRPr="00697F1E" w:rsidRDefault="00243EF1" w:rsidP="00C45A72">
            <w:pPr>
              <w:spacing w:line="23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spacing w:val="-2"/>
                <w:sz w:val="24"/>
                <w:szCs w:val="24"/>
              </w:rPr>
              <w:t>в том числе:</w:t>
            </w:r>
          </w:p>
        </w:tc>
        <w:tc>
          <w:tcPr>
            <w:tcW w:w="453" w:type="pct"/>
          </w:tcPr>
          <w:p w:rsidR="00243EF1" w:rsidRPr="00697F1E" w:rsidRDefault="00243EF1" w:rsidP="006E2826">
            <w:pPr>
              <w:ind w:right="-2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1 443,4</w:t>
            </w:r>
          </w:p>
        </w:tc>
        <w:tc>
          <w:tcPr>
            <w:tcW w:w="737" w:type="pct"/>
          </w:tcPr>
          <w:p w:rsidR="00243EF1" w:rsidRPr="00697F1E" w:rsidRDefault="00243EF1" w:rsidP="006E28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639,8</w:t>
            </w:r>
          </w:p>
        </w:tc>
        <w:tc>
          <w:tcPr>
            <w:tcW w:w="627" w:type="pct"/>
          </w:tcPr>
          <w:p w:rsidR="00243EF1" w:rsidRPr="00697F1E" w:rsidRDefault="00243EF1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401,8</w:t>
            </w:r>
          </w:p>
        </w:tc>
        <w:tc>
          <w:tcPr>
            <w:tcW w:w="627" w:type="pct"/>
          </w:tcPr>
          <w:p w:rsidR="00243EF1" w:rsidRPr="00697F1E" w:rsidRDefault="00243EF1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</w:t>
            </w:r>
            <w:r w:rsidRPr="00697F1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43EF1" w:rsidRPr="00697F1E" w:rsidTr="00C45A72">
        <w:trPr>
          <w:jc w:val="center"/>
        </w:trPr>
        <w:tc>
          <w:tcPr>
            <w:tcW w:w="2556" w:type="pct"/>
          </w:tcPr>
          <w:p w:rsidR="00243EF1" w:rsidRPr="00697F1E" w:rsidRDefault="00243EF1" w:rsidP="00C45A72">
            <w:pPr>
              <w:spacing w:line="23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spacing w:val="-2"/>
                <w:sz w:val="24"/>
                <w:szCs w:val="24"/>
              </w:rPr>
              <w:t>федеральный бюджет</w:t>
            </w:r>
          </w:p>
        </w:tc>
        <w:tc>
          <w:tcPr>
            <w:tcW w:w="453" w:type="pct"/>
          </w:tcPr>
          <w:p w:rsidR="00243EF1" w:rsidRPr="00697F1E" w:rsidRDefault="00243EF1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pct"/>
          </w:tcPr>
          <w:p w:rsidR="00243EF1" w:rsidRPr="00697F1E" w:rsidRDefault="00243EF1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7" w:type="pct"/>
          </w:tcPr>
          <w:p w:rsidR="00243EF1" w:rsidRPr="00697F1E" w:rsidRDefault="00243EF1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7" w:type="pct"/>
          </w:tcPr>
          <w:p w:rsidR="00243EF1" w:rsidRPr="00697F1E" w:rsidRDefault="00243EF1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3EF1" w:rsidRPr="00697F1E" w:rsidTr="00C45A72">
        <w:trPr>
          <w:jc w:val="center"/>
        </w:trPr>
        <w:tc>
          <w:tcPr>
            <w:tcW w:w="2556" w:type="pct"/>
          </w:tcPr>
          <w:p w:rsidR="00243EF1" w:rsidRPr="00697F1E" w:rsidRDefault="00243EF1" w:rsidP="00C45A72">
            <w:pPr>
              <w:spacing w:line="23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spacing w:val="-2"/>
                <w:sz w:val="24"/>
                <w:szCs w:val="24"/>
              </w:rPr>
              <w:t>областной бюджет</w:t>
            </w:r>
          </w:p>
        </w:tc>
        <w:tc>
          <w:tcPr>
            <w:tcW w:w="453" w:type="pct"/>
          </w:tcPr>
          <w:p w:rsidR="00243EF1" w:rsidRPr="00697F1E" w:rsidRDefault="00243EF1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1 205,4</w:t>
            </w:r>
          </w:p>
        </w:tc>
        <w:tc>
          <w:tcPr>
            <w:tcW w:w="737" w:type="pct"/>
          </w:tcPr>
          <w:p w:rsidR="00243EF1" w:rsidRPr="00697F1E" w:rsidRDefault="00243EF1" w:rsidP="006E2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401,8</w:t>
            </w:r>
          </w:p>
        </w:tc>
        <w:tc>
          <w:tcPr>
            <w:tcW w:w="627" w:type="pct"/>
          </w:tcPr>
          <w:p w:rsidR="00243EF1" w:rsidRPr="00697F1E" w:rsidRDefault="00243EF1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401,8</w:t>
            </w:r>
          </w:p>
        </w:tc>
        <w:tc>
          <w:tcPr>
            <w:tcW w:w="627" w:type="pct"/>
          </w:tcPr>
          <w:p w:rsidR="00243EF1" w:rsidRPr="00697F1E" w:rsidRDefault="00243EF1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401,8</w:t>
            </w:r>
          </w:p>
        </w:tc>
      </w:tr>
      <w:tr w:rsidR="00243EF1" w:rsidRPr="00697F1E" w:rsidTr="00C45A72">
        <w:trPr>
          <w:jc w:val="center"/>
        </w:trPr>
        <w:tc>
          <w:tcPr>
            <w:tcW w:w="2556" w:type="pct"/>
          </w:tcPr>
          <w:p w:rsidR="00243EF1" w:rsidRPr="00697F1E" w:rsidRDefault="00243EF1" w:rsidP="00C45A72">
            <w:pPr>
              <w:spacing w:line="23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spacing w:val="-2"/>
                <w:sz w:val="24"/>
                <w:szCs w:val="24"/>
              </w:rPr>
              <w:t>местные бюджеты</w:t>
            </w:r>
          </w:p>
        </w:tc>
        <w:tc>
          <w:tcPr>
            <w:tcW w:w="453" w:type="pct"/>
          </w:tcPr>
          <w:p w:rsidR="00243EF1" w:rsidRPr="00697F1E" w:rsidRDefault="00243EF1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238,0</w:t>
            </w:r>
          </w:p>
        </w:tc>
        <w:tc>
          <w:tcPr>
            <w:tcW w:w="737" w:type="pct"/>
          </w:tcPr>
          <w:p w:rsidR="00243EF1" w:rsidRPr="00697F1E" w:rsidRDefault="00243EF1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238,0</w:t>
            </w:r>
          </w:p>
        </w:tc>
        <w:tc>
          <w:tcPr>
            <w:tcW w:w="627" w:type="pct"/>
          </w:tcPr>
          <w:p w:rsidR="00243EF1" w:rsidRPr="00697F1E" w:rsidRDefault="00243EF1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7" w:type="pct"/>
          </w:tcPr>
          <w:p w:rsidR="00243EF1" w:rsidRPr="00697F1E" w:rsidRDefault="00243EF1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3EF1" w:rsidRPr="00697F1E" w:rsidTr="00C45A72">
        <w:trPr>
          <w:jc w:val="center"/>
        </w:trPr>
        <w:tc>
          <w:tcPr>
            <w:tcW w:w="2556" w:type="pct"/>
          </w:tcPr>
          <w:p w:rsidR="00243EF1" w:rsidRPr="00697F1E" w:rsidRDefault="00243EF1" w:rsidP="00C45A72">
            <w:pPr>
              <w:spacing w:line="23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97F1E">
              <w:rPr>
                <w:rFonts w:ascii="Times New Roman" w:hAnsi="Times New Roman"/>
                <w:spacing w:val="-2"/>
                <w:sz w:val="24"/>
                <w:szCs w:val="24"/>
              </w:rPr>
              <w:t>внебюджетные средства</w:t>
            </w:r>
          </w:p>
        </w:tc>
        <w:tc>
          <w:tcPr>
            <w:tcW w:w="453" w:type="pct"/>
          </w:tcPr>
          <w:p w:rsidR="00243EF1" w:rsidRPr="00697F1E" w:rsidRDefault="00243EF1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pct"/>
          </w:tcPr>
          <w:p w:rsidR="00243EF1" w:rsidRPr="00697F1E" w:rsidRDefault="00243EF1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7" w:type="pct"/>
          </w:tcPr>
          <w:p w:rsidR="00243EF1" w:rsidRPr="00697F1E" w:rsidRDefault="00243EF1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7" w:type="pct"/>
          </w:tcPr>
          <w:p w:rsidR="00243EF1" w:rsidRPr="00697F1E" w:rsidRDefault="00243EF1" w:rsidP="00C45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43EF1" w:rsidRPr="0005032F" w:rsidRDefault="00243EF1" w:rsidP="00B04657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</w:p>
    <w:p w:rsidR="00243EF1" w:rsidRPr="0005032F" w:rsidRDefault="00243EF1" w:rsidP="00B04657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</w:p>
    <w:p w:rsidR="00243EF1" w:rsidRDefault="00243EF1" w:rsidP="00B04657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</w:p>
    <w:p w:rsidR="00243EF1" w:rsidRDefault="00243EF1" w:rsidP="00B04657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</w:p>
    <w:p w:rsidR="00243EF1" w:rsidRDefault="00243EF1" w:rsidP="00B04657">
      <w:pPr>
        <w:pStyle w:val="10"/>
        <w:widowControl/>
        <w:suppressAutoHyphens w:val="0"/>
        <w:autoSpaceDN w:val="0"/>
        <w:adjustRightInd w:val="0"/>
        <w:ind w:left="0"/>
        <w:jc w:val="center"/>
        <w:outlineLvl w:val="0"/>
        <w:rPr>
          <w:b/>
          <w:sz w:val="24"/>
          <w:szCs w:val="24"/>
        </w:rPr>
      </w:pPr>
    </w:p>
    <w:p w:rsidR="00243EF1" w:rsidRDefault="00243EF1" w:rsidP="00584F81">
      <w:pPr>
        <w:spacing w:line="100" w:lineRule="atLeast"/>
      </w:pPr>
    </w:p>
    <w:p w:rsidR="00243EF1" w:rsidRDefault="00243EF1" w:rsidP="00584F81">
      <w:pPr>
        <w:spacing w:line="100" w:lineRule="atLeast"/>
      </w:pPr>
    </w:p>
    <w:p w:rsidR="00243EF1" w:rsidRDefault="00243EF1" w:rsidP="00584F81">
      <w:pPr>
        <w:spacing w:line="100" w:lineRule="atLeast"/>
      </w:pPr>
    </w:p>
    <w:p w:rsidR="00243EF1" w:rsidRDefault="00243EF1" w:rsidP="005A3EDA">
      <w:pPr>
        <w:pStyle w:val="ConsPlusNonformat"/>
        <w:widowControl/>
        <w:jc w:val="right"/>
        <w:rPr>
          <w:rFonts w:ascii="Calibri" w:hAnsi="Calibri" w:cs="Times New Roman"/>
          <w:sz w:val="22"/>
          <w:lang w:eastAsia="hi-IN" w:bidi="hi-IN"/>
        </w:rPr>
      </w:pPr>
    </w:p>
    <w:sectPr w:rsidR="00243EF1" w:rsidSect="009E3B99">
      <w:pgSz w:w="16838" w:h="11906" w:orient="landscape"/>
      <w:pgMar w:top="851" w:right="1134" w:bottom="709" w:left="1021" w:header="720" w:footer="709" w:gutter="0"/>
      <w:pgNumType w:start="109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EF1" w:rsidRDefault="00243EF1">
      <w:r>
        <w:separator/>
      </w:r>
    </w:p>
  </w:endnote>
  <w:endnote w:type="continuationSeparator" w:id="0">
    <w:p w:rsidR="00243EF1" w:rsidRDefault="00243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5" w:csb1="00000000"/>
  </w:font>
  <w:font w:name="SimSun">
    <w:altName w:val="§­§°§®§Ц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EF1" w:rsidRDefault="00243EF1">
      <w:r>
        <w:separator/>
      </w:r>
    </w:p>
  </w:footnote>
  <w:footnote w:type="continuationSeparator" w:id="0">
    <w:p w:rsidR="00243EF1" w:rsidRDefault="00243E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7354"/>
    <w:rsid w:val="00014F26"/>
    <w:rsid w:val="000151FF"/>
    <w:rsid w:val="0002777F"/>
    <w:rsid w:val="000305BD"/>
    <w:rsid w:val="00046C22"/>
    <w:rsid w:val="0005032F"/>
    <w:rsid w:val="00053AF4"/>
    <w:rsid w:val="000626B6"/>
    <w:rsid w:val="00064242"/>
    <w:rsid w:val="000648FE"/>
    <w:rsid w:val="00064C30"/>
    <w:rsid w:val="000822E3"/>
    <w:rsid w:val="00091A5A"/>
    <w:rsid w:val="0009320A"/>
    <w:rsid w:val="000A0E3B"/>
    <w:rsid w:val="000A16D6"/>
    <w:rsid w:val="000B19FA"/>
    <w:rsid w:val="000B233F"/>
    <w:rsid w:val="000B6C81"/>
    <w:rsid w:val="000B7B34"/>
    <w:rsid w:val="000C31F9"/>
    <w:rsid w:val="000C34CE"/>
    <w:rsid w:val="000C416A"/>
    <w:rsid w:val="000F0C5D"/>
    <w:rsid w:val="000F42A9"/>
    <w:rsid w:val="000F5314"/>
    <w:rsid w:val="0010109E"/>
    <w:rsid w:val="00103080"/>
    <w:rsid w:val="0012178D"/>
    <w:rsid w:val="00125CDD"/>
    <w:rsid w:val="00134795"/>
    <w:rsid w:val="001353ED"/>
    <w:rsid w:val="00143F51"/>
    <w:rsid w:val="00144B0A"/>
    <w:rsid w:val="001469EE"/>
    <w:rsid w:val="001506E9"/>
    <w:rsid w:val="001515A4"/>
    <w:rsid w:val="00190A79"/>
    <w:rsid w:val="00191963"/>
    <w:rsid w:val="00194018"/>
    <w:rsid w:val="00196752"/>
    <w:rsid w:val="001A3E01"/>
    <w:rsid w:val="001A52B0"/>
    <w:rsid w:val="001A78F3"/>
    <w:rsid w:val="001B17CA"/>
    <w:rsid w:val="001C5938"/>
    <w:rsid w:val="001D4C9A"/>
    <w:rsid w:val="001D6109"/>
    <w:rsid w:val="001E78AB"/>
    <w:rsid w:val="001F11B8"/>
    <w:rsid w:val="001F3297"/>
    <w:rsid w:val="001F5DE6"/>
    <w:rsid w:val="0020206B"/>
    <w:rsid w:val="002048F9"/>
    <w:rsid w:val="00216DF1"/>
    <w:rsid w:val="00224236"/>
    <w:rsid w:val="002271E8"/>
    <w:rsid w:val="00243EF1"/>
    <w:rsid w:val="002608C1"/>
    <w:rsid w:val="00261EFB"/>
    <w:rsid w:val="0026617D"/>
    <w:rsid w:val="002754A9"/>
    <w:rsid w:val="00286E8D"/>
    <w:rsid w:val="00297196"/>
    <w:rsid w:val="00297E7F"/>
    <w:rsid w:val="002A7990"/>
    <w:rsid w:val="002B7354"/>
    <w:rsid w:val="002C45CB"/>
    <w:rsid w:val="002C4719"/>
    <w:rsid w:val="002D6520"/>
    <w:rsid w:val="002E117F"/>
    <w:rsid w:val="002E65AB"/>
    <w:rsid w:val="002E7CBF"/>
    <w:rsid w:val="002F1E2D"/>
    <w:rsid w:val="002F1F9F"/>
    <w:rsid w:val="0031014E"/>
    <w:rsid w:val="0031576B"/>
    <w:rsid w:val="00316E2F"/>
    <w:rsid w:val="003534DE"/>
    <w:rsid w:val="003538B6"/>
    <w:rsid w:val="00356CB0"/>
    <w:rsid w:val="003571BD"/>
    <w:rsid w:val="00383AB7"/>
    <w:rsid w:val="003A1CA1"/>
    <w:rsid w:val="003B0173"/>
    <w:rsid w:val="003B43D1"/>
    <w:rsid w:val="003C00C3"/>
    <w:rsid w:val="003C1CCD"/>
    <w:rsid w:val="003C35B6"/>
    <w:rsid w:val="003D5945"/>
    <w:rsid w:val="003E2FF1"/>
    <w:rsid w:val="003E35AF"/>
    <w:rsid w:val="003E4DF0"/>
    <w:rsid w:val="003E574B"/>
    <w:rsid w:val="003F65E4"/>
    <w:rsid w:val="003F6860"/>
    <w:rsid w:val="00406C3B"/>
    <w:rsid w:val="0041140B"/>
    <w:rsid w:val="004165B7"/>
    <w:rsid w:val="00434CA2"/>
    <w:rsid w:val="00443709"/>
    <w:rsid w:val="004442AB"/>
    <w:rsid w:val="0045549F"/>
    <w:rsid w:val="004A468B"/>
    <w:rsid w:val="004B37DF"/>
    <w:rsid w:val="004B4473"/>
    <w:rsid w:val="004B63DC"/>
    <w:rsid w:val="004C07CE"/>
    <w:rsid w:val="004D04FF"/>
    <w:rsid w:val="004D29EC"/>
    <w:rsid w:val="004D2F3C"/>
    <w:rsid w:val="004D2FA8"/>
    <w:rsid w:val="004E68B9"/>
    <w:rsid w:val="004E7464"/>
    <w:rsid w:val="004F3026"/>
    <w:rsid w:val="0050238D"/>
    <w:rsid w:val="00530183"/>
    <w:rsid w:val="00544C2A"/>
    <w:rsid w:val="0056203E"/>
    <w:rsid w:val="005623DA"/>
    <w:rsid w:val="00563E76"/>
    <w:rsid w:val="00584F81"/>
    <w:rsid w:val="005A0055"/>
    <w:rsid w:val="005A280D"/>
    <w:rsid w:val="005A3EDA"/>
    <w:rsid w:val="005E00A8"/>
    <w:rsid w:val="005E491D"/>
    <w:rsid w:val="005E7AFC"/>
    <w:rsid w:val="005F54FA"/>
    <w:rsid w:val="006077B8"/>
    <w:rsid w:val="00607805"/>
    <w:rsid w:val="006439C9"/>
    <w:rsid w:val="00644C19"/>
    <w:rsid w:val="00691CAC"/>
    <w:rsid w:val="00692355"/>
    <w:rsid w:val="006975A0"/>
    <w:rsid w:val="00697F1E"/>
    <w:rsid w:val="006A0770"/>
    <w:rsid w:val="006A60BC"/>
    <w:rsid w:val="006B3703"/>
    <w:rsid w:val="006C53B0"/>
    <w:rsid w:val="006E12A2"/>
    <w:rsid w:val="006E2826"/>
    <w:rsid w:val="006E5CFF"/>
    <w:rsid w:val="006E74E9"/>
    <w:rsid w:val="006F1486"/>
    <w:rsid w:val="006F1735"/>
    <w:rsid w:val="006F248B"/>
    <w:rsid w:val="006F709C"/>
    <w:rsid w:val="007007FB"/>
    <w:rsid w:val="00704FCF"/>
    <w:rsid w:val="00721B9F"/>
    <w:rsid w:val="00732431"/>
    <w:rsid w:val="00735E71"/>
    <w:rsid w:val="00751197"/>
    <w:rsid w:val="007756A3"/>
    <w:rsid w:val="0077791F"/>
    <w:rsid w:val="00781C2D"/>
    <w:rsid w:val="00782491"/>
    <w:rsid w:val="0078251D"/>
    <w:rsid w:val="00782E25"/>
    <w:rsid w:val="007873F3"/>
    <w:rsid w:val="00790E6A"/>
    <w:rsid w:val="00795D30"/>
    <w:rsid w:val="007A4F9F"/>
    <w:rsid w:val="007B6C1F"/>
    <w:rsid w:val="007D09F1"/>
    <w:rsid w:val="007F15A0"/>
    <w:rsid w:val="008044B0"/>
    <w:rsid w:val="0080599B"/>
    <w:rsid w:val="00813B9F"/>
    <w:rsid w:val="0082159F"/>
    <w:rsid w:val="00825A0D"/>
    <w:rsid w:val="00825E84"/>
    <w:rsid w:val="008302EF"/>
    <w:rsid w:val="008305CE"/>
    <w:rsid w:val="00834013"/>
    <w:rsid w:val="0083788B"/>
    <w:rsid w:val="00840DD7"/>
    <w:rsid w:val="00841B3A"/>
    <w:rsid w:val="00842C08"/>
    <w:rsid w:val="00845CDF"/>
    <w:rsid w:val="00850216"/>
    <w:rsid w:val="00852537"/>
    <w:rsid w:val="008603CA"/>
    <w:rsid w:val="00861487"/>
    <w:rsid w:val="008630D0"/>
    <w:rsid w:val="00874A76"/>
    <w:rsid w:val="008934C6"/>
    <w:rsid w:val="008C2590"/>
    <w:rsid w:val="008D010C"/>
    <w:rsid w:val="008D45F1"/>
    <w:rsid w:val="008E230B"/>
    <w:rsid w:val="008F0470"/>
    <w:rsid w:val="008F6969"/>
    <w:rsid w:val="008F6B77"/>
    <w:rsid w:val="009051F8"/>
    <w:rsid w:val="00914B9F"/>
    <w:rsid w:val="00915BC7"/>
    <w:rsid w:val="009164EF"/>
    <w:rsid w:val="00934A43"/>
    <w:rsid w:val="00942EDE"/>
    <w:rsid w:val="00985D57"/>
    <w:rsid w:val="00993FED"/>
    <w:rsid w:val="00996DF7"/>
    <w:rsid w:val="009A52E6"/>
    <w:rsid w:val="009D3C0A"/>
    <w:rsid w:val="009E3874"/>
    <w:rsid w:val="009E3B99"/>
    <w:rsid w:val="009E46BD"/>
    <w:rsid w:val="009F4654"/>
    <w:rsid w:val="00A02228"/>
    <w:rsid w:val="00A041C0"/>
    <w:rsid w:val="00A104C7"/>
    <w:rsid w:val="00A108DF"/>
    <w:rsid w:val="00A208F9"/>
    <w:rsid w:val="00A2227E"/>
    <w:rsid w:val="00A31122"/>
    <w:rsid w:val="00A36773"/>
    <w:rsid w:val="00A61624"/>
    <w:rsid w:val="00A73567"/>
    <w:rsid w:val="00A739AF"/>
    <w:rsid w:val="00A7506A"/>
    <w:rsid w:val="00A770C3"/>
    <w:rsid w:val="00A90086"/>
    <w:rsid w:val="00AB6944"/>
    <w:rsid w:val="00AB74C5"/>
    <w:rsid w:val="00AC2DA5"/>
    <w:rsid w:val="00AC320B"/>
    <w:rsid w:val="00AD19E9"/>
    <w:rsid w:val="00AD2B88"/>
    <w:rsid w:val="00B04657"/>
    <w:rsid w:val="00B10684"/>
    <w:rsid w:val="00B13D80"/>
    <w:rsid w:val="00B2174C"/>
    <w:rsid w:val="00B30913"/>
    <w:rsid w:val="00B40DC7"/>
    <w:rsid w:val="00B45F40"/>
    <w:rsid w:val="00B47959"/>
    <w:rsid w:val="00B479ED"/>
    <w:rsid w:val="00B6281F"/>
    <w:rsid w:val="00B70C1F"/>
    <w:rsid w:val="00B70E45"/>
    <w:rsid w:val="00B77133"/>
    <w:rsid w:val="00B830A5"/>
    <w:rsid w:val="00B902F5"/>
    <w:rsid w:val="00B935C7"/>
    <w:rsid w:val="00BA55FF"/>
    <w:rsid w:val="00BB4F7F"/>
    <w:rsid w:val="00BD449D"/>
    <w:rsid w:val="00BD55A9"/>
    <w:rsid w:val="00BD7272"/>
    <w:rsid w:val="00BE2683"/>
    <w:rsid w:val="00BF2BFE"/>
    <w:rsid w:val="00C301D0"/>
    <w:rsid w:val="00C45A72"/>
    <w:rsid w:val="00C53A9E"/>
    <w:rsid w:val="00C5717D"/>
    <w:rsid w:val="00C57AA6"/>
    <w:rsid w:val="00C7107F"/>
    <w:rsid w:val="00C71710"/>
    <w:rsid w:val="00C83E3F"/>
    <w:rsid w:val="00C90120"/>
    <w:rsid w:val="00C90C1D"/>
    <w:rsid w:val="00C935D1"/>
    <w:rsid w:val="00CB769B"/>
    <w:rsid w:val="00CC0BCF"/>
    <w:rsid w:val="00CD1AEA"/>
    <w:rsid w:val="00CD65E7"/>
    <w:rsid w:val="00CE7BF2"/>
    <w:rsid w:val="00CF0734"/>
    <w:rsid w:val="00D00A5C"/>
    <w:rsid w:val="00D178B1"/>
    <w:rsid w:val="00DB030C"/>
    <w:rsid w:val="00DC014F"/>
    <w:rsid w:val="00DE05E3"/>
    <w:rsid w:val="00DE1F87"/>
    <w:rsid w:val="00DE3A46"/>
    <w:rsid w:val="00DF30F6"/>
    <w:rsid w:val="00E0069C"/>
    <w:rsid w:val="00E01CA7"/>
    <w:rsid w:val="00E128AE"/>
    <w:rsid w:val="00E16E1B"/>
    <w:rsid w:val="00E175BC"/>
    <w:rsid w:val="00E242F2"/>
    <w:rsid w:val="00E25DCC"/>
    <w:rsid w:val="00E31A2E"/>
    <w:rsid w:val="00E37F93"/>
    <w:rsid w:val="00E40A14"/>
    <w:rsid w:val="00E55A90"/>
    <w:rsid w:val="00E73C24"/>
    <w:rsid w:val="00E945FB"/>
    <w:rsid w:val="00E97B26"/>
    <w:rsid w:val="00EB6D91"/>
    <w:rsid w:val="00EC3D7E"/>
    <w:rsid w:val="00EC4376"/>
    <w:rsid w:val="00EC7953"/>
    <w:rsid w:val="00EC7EBB"/>
    <w:rsid w:val="00ED4C35"/>
    <w:rsid w:val="00EE063E"/>
    <w:rsid w:val="00EE5751"/>
    <w:rsid w:val="00EE66A1"/>
    <w:rsid w:val="00EF11FD"/>
    <w:rsid w:val="00EF2E10"/>
    <w:rsid w:val="00F037BC"/>
    <w:rsid w:val="00F049E1"/>
    <w:rsid w:val="00F04A02"/>
    <w:rsid w:val="00F10C1A"/>
    <w:rsid w:val="00F20C2B"/>
    <w:rsid w:val="00F21E3C"/>
    <w:rsid w:val="00F350E4"/>
    <w:rsid w:val="00F503EE"/>
    <w:rsid w:val="00F64B3F"/>
    <w:rsid w:val="00F66428"/>
    <w:rsid w:val="00F6799B"/>
    <w:rsid w:val="00F711F7"/>
    <w:rsid w:val="00F71FBB"/>
    <w:rsid w:val="00F83B6B"/>
    <w:rsid w:val="00F951DB"/>
    <w:rsid w:val="00FA11CF"/>
    <w:rsid w:val="00FA17A2"/>
    <w:rsid w:val="00FA4954"/>
    <w:rsid w:val="00FA4BB1"/>
    <w:rsid w:val="00FB5C27"/>
    <w:rsid w:val="00FC13FB"/>
    <w:rsid w:val="00FC6762"/>
    <w:rsid w:val="00FD0D9F"/>
    <w:rsid w:val="00FD1CE1"/>
    <w:rsid w:val="00FD6A92"/>
    <w:rsid w:val="00FD6CF5"/>
    <w:rsid w:val="00FE4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354"/>
    <w:pPr>
      <w:widowControl w:val="0"/>
      <w:suppressAutoHyphens/>
    </w:pPr>
    <w:rPr>
      <w:szCs w:val="20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одержимое таблицы"/>
    <w:basedOn w:val="Normal"/>
    <w:uiPriority w:val="99"/>
    <w:rsid w:val="002B7354"/>
    <w:pPr>
      <w:suppressLineNumbers/>
    </w:pPr>
  </w:style>
  <w:style w:type="paragraph" w:customStyle="1" w:styleId="ConsPlusNonformat">
    <w:name w:val="ConsPlusNonformat"/>
    <w:uiPriority w:val="99"/>
    <w:rsid w:val="002B7354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Cell">
    <w:name w:val="ConsPlusCell"/>
    <w:uiPriority w:val="99"/>
    <w:rsid w:val="002B7354"/>
    <w:pPr>
      <w:widowControl w:val="0"/>
      <w:suppressAutoHyphens/>
      <w:autoSpaceDE w:val="0"/>
    </w:pPr>
    <w:rPr>
      <w:rFonts w:cs="Calibri"/>
      <w:lang w:eastAsia="ar-SA"/>
    </w:rPr>
  </w:style>
  <w:style w:type="paragraph" w:styleId="Footer">
    <w:name w:val="footer"/>
    <w:basedOn w:val="Normal"/>
    <w:link w:val="FooterChar"/>
    <w:uiPriority w:val="99"/>
    <w:rsid w:val="002B7354"/>
    <w:pPr>
      <w:widowControl/>
    </w:pPr>
    <w:rPr>
      <w:rFonts w:cs="Calibri"/>
      <w:sz w:val="20"/>
      <w:lang w:eastAsia="ar-SA" w:bidi="ar-S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B7354"/>
    <w:rPr>
      <w:rFonts w:ascii="Calibri" w:hAnsi="Calibri" w:cs="Times New Roman"/>
      <w:sz w:val="20"/>
      <w:lang w:eastAsia="ar-SA" w:bidi="ar-SA"/>
    </w:rPr>
  </w:style>
  <w:style w:type="paragraph" w:customStyle="1" w:styleId="1">
    <w:name w:val="Без интервала1"/>
    <w:uiPriority w:val="99"/>
    <w:rsid w:val="0078251D"/>
    <w:pPr>
      <w:widowControl w:val="0"/>
      <w:suppressAutoHyphens/>
    </w:pPr>
    <w:rPr>
      <w:rFonts w:cs="Mangal"/>
      <w:szCs w:val="20"/>
      <w:lang w:eastAsia="hi-IN" w:bidi="hi-IN"/>
    </w:rPr>
  </w:style>
  <w:style w:type="character" w:styleId="Hyperlink">
    <w:name w:val="Hyperlink"/>
    <w:basedOn w:val="DefaultParagraphFont"/>
    <w:uiPriority w:val="99"/>
    <w:rsid w:val="0077791F"/>
    <w:rPr>
      <w:rFonts w:cs="Times New Roman"/>
      <w:color w:val="000080"/>
      <w:u w:val="single"/>
    </w:rPr>
  </w:style>
  <w:style w:type="paragraph" w:styleId="Header">
    <w:name w:val="header"/>
    <w:basedOn w:val="Normal"/>
    <w:link w:val="HeaderChar"/>
    <w:uiPriority w:val="99"/>
    <w:rsid w:val="0077791F"/>
    <w:pPr>
      <w:widowControl/>
      <w:tabs>
        <w:tab w:val="center" w:pos="4153"/>
        <w:tab w:val="right" w:pos="8306"/>
      </w:tabs>
    </w:pPr>
    <w:rPr>
      <w:rFonts w:eastAsia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791F"/>
    <w:rPr>
      <w:rFonts w:eastAsia="Times New Roman" w:cs="Times New Roman"/>
      <w:sz w:val="22"/>
      <w:lang w:eastAsia="hi-IN" w:bidi="hi-IN"/>
    </w:rPr>
  </w:style>
  <w:style w:type="paragraph" w:customStyle="1" w:styleId="Standard">
    <w:name w:val="Standard"/>
    <w:uiPriority w:val="99"/>
    <w:rsid w:val="0077791F"/>
    <w:pPr>
      <w:widowControl w:val="0"/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21">
    <w:name w:val="Основной текст 21"/>
    <w:basedOn w:val="Normal"/>
    <w:uiPriority w:val="99"/>
    <w:rsid w:val="0077791F"/>
    <w:pPr>
      <w:jc w:val="center"/>
    </w:pPr>
    <w:rPr>
      <w:rFonts w:eastAsia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77791F"/>
    <w:pPr>
      <w:widowControl/>
      <w:suppressAutoHyphens w:val="0"/>
      <w:spacing w:after="120"/>
      <w:ind w:left="283"/>
    </w:pPr>
    <w:rPr>
      <w:rFonts w:ascii="Times New Roman" w:hAnsi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7791F"/>
    <w:rPr>
      <w:rFonts w:ascii="Times New Roman" w:hAnsi="Times New Roman" w:cs="Times New Roman"/>
      <w:sz w:val="22"/>
      <w:lang w:eastAsia="hi-IN" w:bidi="hi-IN"/>
    </w:rPr>
  </w:style>
  <w:style w:type="paragraph" w:styleId="BodyText">
    <w:name w:val="Body Text"/>
    <w:basedOn w:val="Normal"/>
    <w:link w:val="BodyTextChar"/>
    <w:uiPriority w:val="99"/>
    <w:rsid w:val="00BF2BFE"/>
    <w:pPr>
      <w:widowControl/>
      <w:spacing w:after="120"/>
    </w:pPr>
    <w:rPr>
      <w:rFonts w:ascii="Times New Roman" w:eastAsia="Times New Roman" w:hAnsi="Times New Roman"/>
      <w:sz w:val="24"/>
      <w:szCs w:val="24"/>
      <w:lang w:eastAsia="ar-SA" w:bidi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F2BFE"/>
    <w:rPr>
      <w:rFonts w:ascii="Times New Roman" w:hAnsi="Times New Roman" w:cs="Times New Roman"/>
      <w:sz w:val="24"/>
      <w:lang w:eastAsia="ar-SA" w:bidi="ar-SA"/>
    </w:rPr>
  </w:style>
  <w:style w:type="paragraph" w:styleId="ListParagraph">
    <w:name w:val="List Paragraph"/>
    <w:basedOn w:val="Normal"/>
    <w:uiPriority w:val="99"/>
    <w:qFormat/>
    <w:rsid w:val="00BF2BFE"/>
    <w:pPr>
      <w:widowControl/>
      <w:spacing w:after="200" w:line="276" w:lineRule="auto"/>
      <w:ind w:left="720"/>
    </w:pPr>
    <w:rPr>
      <w:rFonts w:cs="Calibri"/>
      <w:szCs w:val="22"/>
      <w:lang w:eastAsia="ar-SA" w:bidi="ar-SA"/>
    </w:rPr>
  </w:style>
  <w:style w:type="paragraph" w:styleId="BalloonText">
    <w:name w:val="Balloon Text"/>
    <w:basedOn w:val="Normal"/>
    <w:link w:val="BalloonTextChar"/>
    <w:uiPriority w:val="99"/>
    <w:rsid w:val="00735E71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35E71"/>
    <w:rPr>
      <w:rFonts w:ascii="Segoe UI" w:hAnsi="Segoe UI" w:cs="Times New Roman"/>
      <w:sz w:val="16"/>
      <w:lang w:eastAsia="hi-IN" w:bidi="hi-IN"/>
    </w:rPr>
  </w:style>
  <w:style w:type="paragraph" w:customStyle="1" w:styleId="ConsPlusNormal">
    <w:name w:val="ConsPlusNormal"/>
    <w:uiPriority w:val="99"/>
    <w:rsid w:val="009E3B9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NoSpacing">
    <w:name w:val="No Spacing"/>
    <w:link w:val="NoSpacingChar"/>
    <w:uiPriority w:val="99"/>
    <w:qFormat/>
    <w:rsid w:val="009E3B99"/>
    <w:rPr>
      <w:rFonts w:eastAsia="Times New Roman"/>
      <w:lang w:eastAsia="en-US"/>
    </w:rPr>
  </w:style>
  <w:style w:type="paragraph" w:customStyle="1" w:styleId="msonormalcxspmiddle">
    <w:name w:val="msonormalcxspmiddle"/>
    <w:basedOn w:val="Normal"/>
    <w:uiPriority w:val="99"/>
    <w:rsid w:val="00B04657"/>
    <w:pPr>
      <w:widowControl/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ru-RU" w:bidi="ar-SA"/>
    </w:rPr>
  </w:style>
  <w:style w:type="paragraph" w:customStyle="1" w:styleId="10">
    <w:name w:val="Абзац списка1"/>
    <w:basedOn w:val="Normal"/>
    <w:uiPriority w:val="99"/>
    <w:rsid w:val="00B04657"/>
    <w:pPr>
      <w:autoSpaceDE w:val="0"/>
      <w:ind w:left="720"/>
      <w:contextualSpacing/>
    </w:pPr>
    <w:rPr>
      <w:rFonts w:ascii="Times New Roman" w:hAnsi="Times New Roman"/>
      <w:sz w:val="20"/>
      <w:lang w:eastAsia="ar-SA" w:bidi="ar-SA"/>
    </w:rPr>
  </w:style>
  <w:style w:type="character" w:customStyle="1" w:styleId="NoSpacingChar">
    <w:name w:val="No Spacing Char"/>
    <w:link w:val="NoSpacing"/>
    <w:uiPriority w:val="99"/>
    <w:locked/>
    <w:rsid w:val="00B04657"/>
    <w:rPr>
      <w:rFonts w:eastAsia="Times New Roman"/>
      <w:sz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03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</TotalTime>
  <Pages>6</Pages>
  <Words>922</Words>
  <Characters>5261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subject/>
  <dc:creator>USER</dc:creator>
  <cp:keywords/>
  <dc:description/>
  <cp:lastModifiedBy>User</cp:lastModifiedBy>
  <cp:revision>15</cp:revision>
  <cp:lastPrinted>2021-12-28T10:06:00Z</cp:lastPrinted>
  <dcterms:created xsi:type="dcterms:W3CDTF">2022-10-27T11:39:00Z</dcterms:created>
  <dcterms:modified xsi:type="dcterms:W3CDTF">2025-11-10T12:35:00Z</dcterms:modified>
</cp:coreProperties>
</file>